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2C29" w14:textId="77777777" w:rsidR="00640648" w:rsidRPr="008C5263" w:rsidRDefault="00640648">
      <w:pPr>
        <w:jc w:val="both"/>
        <w:rPr>
          <w:rFonts w:ascii="Ruluko" w:hAnsi="Ruluko" w:cs="Arial"/>
          <w:b/>
          <w:caps/>
          <w:sz w:val="22"/>
          <w:szCs w:val="22"/>
          <w:u w:val="single"/>
        </w:rPr>
      </w:pPr>
    </w:p>
    <w:p w14:paraId="2945C068" w14:textId="77777777" w:rsidR="00640648" w:rsidRPr="008C5263" w:rsidRDefault="00640648">
      <w:pPr>
        <w:jc w:val="both"/>
        <w:rPr>
          <w:rFonts w:ascii="Ruluko" w:hAnsi="Ruluko" w:cs="Arial"/>
          <w:b/>
          <w:caps/>
          <w:sz w:val="22"/>
          <w:szCs w:val="22"/>
          <w:u w:val="single"/>
        </w:rPr>
      </w:pPr>
    </w:p>
    <w:p w14:paraId="4F943ECE" w14:textId="77777777" w:rsidR="00640648" w:rsidRPr="008C5263" w:rsidRDefault="00640648" w:rsidP="00640648">
      <w:pPr>
        <w:jc w:val="both"/>
        <w:rPr>
          <w:rFonts w:ascii="Ruluko" w:hAnsi="Ruluko" w:cs="Calibri"/>
          <w:szCs w:val="22"/>
        </w:rPr>
      </w:pPr>
    </w:p>
    <w:p w14:paraId="053A4160" w14:textId="77777777" w:rsidR="00640648" w:rsidRPr="008C5263" w:rsidRDefault="00640648" w:rsidP="00640648">
      <w:pPr>
        <w:jc w:val="center"/>
        <w:rPr>
          <w:rFonts w:ascii="Ruluko" w:hAnsi="Ruluko" w:cs="Calibri"/>
          <w:szCs w:val="22"/>
        </w:rPr>
      </w:pPr>
    </w:p>
    <w:p w14:paraId="26EABFDE" w14:textId="77777777" w:rsidR="00640648" w:rsidRPr="008C5263" w:rsidRDefault="00640648" w:rsidP="00640648">
      <w:pPr>
        <w:jc w:val="center"/>
        <w:rPr>
          <w:rFonts w:ascii="Ruluko" w:hAnsi="Ruluko" w:cs="Calibri"/>
          <w:b/>
          <w:bCs/>
          <w:sz w:val="72"/>
          <w:szCs w:val="72"/>
        </w:rPr>
      </w:pPr>
      <w:r w:rsidRPr="008C5263">
        <w:rPr>
          <w:rFonts w:ascii="Ruluko" w:hAnsi="Ruluko"/>
          <w:noProof/>
        </w:rPr>
        <w:drawing>
          <wp:inline distT="0" distB="0" distL="0" distR="0" wp14:anchorId="258E7D3B" wp14:editId="66670DFB">
            <wp:extent cx="1876425" cy="1876425"/>
            <wp:effectExtent l="0" t="0" r="0" b="0"/>
            <wp:docPr id="7" name="Picture 7" descr="\\internal.priory.slough.sch.uk\users\Staff-Documents\shm\My Documents\My Pictures\Logo\priory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ernal.priory.slough.sch.uk\users\Staff-Documents\shm\My Documents\My Pictures\Logo\priory 2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p w14:paraId="16CF5FC6" w14:textId="77777777" w:rsidR="00640648" w:rsidRPr="008C5263" w:rsidRDefault="00640648" w:rsidP="00640648">
      <w:pPr>
        <w:jc w:val="center"/>
        <w:rPr>
          <w:rFonts w:ascii="Ruluko" w:hAnsi="Ruluko" w:cs="Calibri"/>
          <w:b/>
          <w:bCs/>
          <w:sz w:val="72"/>
          <w:szCs w:val="72"/>
        </w:rPr>
      </w:pPr>
    </w:p>
    <w:p w14:paraId="2C99E448" w14:textId="77777777" w:rsidR="00640648" w:rsidRPr="008C5263" w:rsidRDefault="00640648" w:rsidP="00640648">
      <w:pPr>
        <w:jc w:val="center"/>
        <w:rPr>
          <w:rFonts w:ascii="Ruluko" w:hAnsi="Ruluko" w:cs="Arial"/>
          <w:b/>
          <w:bCs/>
          <w:sz w:val="72"/>
          <w:szCs w:val="72"/>
        </w:rPr>
      </w:pPr>
      <w:r w:rsidRPr="008C5263">
        <w:rPr>
          <w:rFonts w:ascii="Ruluko" w:hAnsi="Ruluko" w:cs="Arial"/>
          <w:b/>
          <w:bCs/>
          <w:sz w:val="72"/>
          <w:szCs w:val="72"/>
        </w:rPr>
        <w:t>Priory School</w:t>
      </w:r>
    </w:p>
    <w:p w14:paraId="26D75E39" w14:textId="77777777" w:rsidR="00640648" w:rsidRPr="008C5263" w:rsidRDefault="00640648" w:rsidP="00640648">
      <w:pPr>
        <w:jc w:val="center"/>
        <w:rPr>
          <w:rFonts w:ascii="Ruluko" w:hAnsi="Ruluko" w:cs="Arial"/>
          <w:b/>
          <w:bCs/>
          <w:sz w:val="72"/>
          <w:szCs w:val="72"/>
        </w:rPr>
      </w:pPr>
    </w:p>
    <w:p w14:paraId="2F466FCC" w14:textId="06338145" w:rsidR="00640648" w:rsidRPr="008C5263" w:rsidRDefault="00640648" w:rsidP="00640648">
      <w:pPr>
        <w:jc w:val="center"/>
        <w:rPr>
          <w:rFonts w:ascii="Ruluko" w:hAnsi="Ruluko" w:cs="Arial"/>
          <w:b/>
          <w:bCs/>
          <w:sz w:val="72"/>
          <w:szCs w:val="72"/>
        </w:rPr>
      </w:pPr>
      <w:r w:rsidRPr="008C5263">
        <w:rPr>
          <w:rFonts w:ascii="Ruluko" w:hAnsi="Ruluko" w:cs="Arial"/>
          <w:b/>
          <w:bCs/>
          <w:sz w:val="72"/>
          <w:szCs w:val="72"/>
        </w:rPr>
        <w:t>Admissions Policy</w:t>
      </w:r>
    </w:p>
    <w:p w14:paraId="3C3BBCB3" w14:textId="77777777" w:rsidR="00640648" w:rsidRPr="008C5263" w:rsidRDefault="00640648" w:rsidP="00640648">
      <w:pPr>
        <w:jc w:val="center"/>
        <w:rPr>
          <w:rFonts w:ascii="Ruluko" w:hAnsi="Ruluko" w:cs="Arial"/>
          <w:b/>
          <w:bCs/>
          <w:sz w:val="72"/>
          <w:szCs w:val="72"/>
        </w:rPr>
      </w:pPr>
    </w:p>
    <w:p w14:paraId="5AC305D4" w14:textId="77777777" w:rsidR="00640648" w:rsidRPr="008C5263" w:rsidRDefault="00640648" w:rsidP="00640648">
      <w:pPr>
        <w:jc w:val="center"/>
        <w:rPr>
          <w:rFonts w:ascii="Ruluko" w:hAnsi="Ruluko" w:cs="Arial"/>
          <w:b/>
          <w:bCs/>
          <w:sz w:val="72"/>
          <w:szCs w:val="72"/>
        </w:rPr>
      </w:pPr>
    </w:p>
    <w:p w14:paraId="06C377F3" w14:textId="77777777" w:rsidR="00640648" w:rsidRPr="008C5263" w:rsidRDefault="00640648" w:rsidP="00640648">
      <w:pPr>
        <w:rPr>
          <w:rFonts w:ascii="Ruluko" w:hAnsi="Ruluko" w:cs="Arial"/>
          <w:b/>
          <w:bCs/>
          <w:sz w:val="72"/>
          <w:szCs w:val="72"/>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767"/>
        <w:gridCol w:w="2218"/>
        <w:gridCol w:w="2416"/>
        <w:gridCol w:w="2519"/>
      </w:tblGrid>
      <w:tr w:rsidR="00640648" w:rsidRPr="008C5263" w14:paraId="2D5300D0" w14:textId="77777777" w:rsidTr="00C0595F">
        <w:trPr>
          <w:trHeight w:val="361"/>
        </w:trPr>
        <w:tc>
          <w:tcPr>
            <w:tcW w:w="1325" w:type="dxa"/>
          </w:tcPr>
          <w:p w14:paraId="13DD6844" w14:textId="77777777" w:rsidR="00640648" w:rsidRPr="008C5263" w:rsidRDefault="00640648" w:rsidP="00BF15EB">
            <w:pPr>
              <w:rPr>
                <w:rFonts w:ascii="Ruluko" w:hAnsi="Ruluko"/>
                <w:sz w:val="28"/>
                <w:szCs w:val="28"/>
              </w:rPr>
            </w:pPr>
            <w:r w:rsidRPr="008C5263">
              <w:rPr>
                <w:rFonts w:ascii="Ruluko" w:hAnsi="Ruluko"/>
                <w:sz w:val="28"/>
                <w:szCs w:val="28"/>
              </w:rPr>
              <w:t>Version</w:t>
            </w:r>
          </w:p>
        </w:tc>
        <w:tc>
          <w:tcPr>
            <w:tcW w:w="1767" w:type="dxa"/>
          </w:tcPr>
          <w:p w14:paraId="2FF5BB04" w14:textId="77777777" w:rsidR="00640648" w:rsidRPr="008C5263" w:rsidRDefault="00640648" w:rsidP="00BF15EB">
            <w:pPr>
              <w:rPr>
                <w:rFonts w:ascii="Ruluko" w:hAnsi="Ruluko"/>
                <w:sz w:val="28"/>
                <w:szCs w:val="28"/>
              </w:rPr>
            </w:pPr>
            <w:r w:rsidRPr="008C5263">
              <w:rPr>
                <w:rFonts w:ascii="Ruluko" w:hAnsi="Ruluko"/>
                <w:sz w:val="28"/>
                <w:szCs w:val="28"/>
              </w:rPr>
              <w:t>Authorised</w:t>
            </w:r>
          </w:p>
        </w:tc>
        <w:tc>
          <w:tcPr>
            <w:tcW w:w="2218" w:type="dxa"/>
          </w:tcPr>
          <w:p w14:paraId="011458C8" w14:textId="77777777" w:rsidR="00640648" w:rsidRPr="008C5263" w:rsidRDefault="00640648" w:rsidP="00BF15EB">
            <w:pPr>
              <w:rPr>
                <w:rFonts w:ascii="Ruluko" w:hAnsi="Ruluko"/>
                <w:sz w:val="28"/>
                <w:szCs w:val="28"/>
              </w:rPr>
            </w:pPr>
            <w:r w:rsidRPr="008C5263">
              <w:rPr>
                <w:rFonts w:ascii="Ruluko" w:hAnsi="Ruluko"/>
                <w:sz w:val="28"/>
                <w:szCs w:val="28"/>
              </w:rPr>
              <w:t>Approval Date</w:t>
            </w:r>
          </w:p>
        </w:tc>
        <w:tc>
          <w:tcPr>
            <w:tcW w:w="2416" w:type="dxa"/>
          </w:tcPr>
          <w:p w14:paraId="049E9959" w14:textId="77777777" w:rsidR="00640648" w:rsidRPr="008C5263" w:rsidRDefault="00640648" w:rsidP="00BF15EB">
            <w:pPr>
              <w:rPr>
                <w:rFonts w:ascii="Ruluko" w:hAnsi="Ruluko"/>
                <w:sz w:val="28"/>
                <w:szCs w:val="28"/>
              </w:rPr>
            </w:pPr>
            <w:r w:rsidRPr="008C5263">
              <w:rPr>
                <w:rFonts w:ascii="Ruluko" w:hAnsi="Ruluko"/>
                <w:sz w:val="28"/>
                <w:szCs w:val="28"/>
              </w:rPr>
              <w:t>Effective Date</w:t>
            </w:r>
          </w:p>
        </w:tc>
        <w:tc>
          <w:tcPr>
            <w:tcW w:w="2519" w:type="dxa"/>
          </w:tcPr>
          <w:p w14:paraId="536D90A6" w14:textId="77777777" w:rsidR="00640648" w:rsidRPr="008C5263" w:rsidRDefault="00640648" w:rsidP="00BF15EB">
            <w:pPr>
              <w:rPr>
                <w:rFonts w:ascii="Ruluko" w:hAnsi="Ruluko"/>
                <w:sz w:val="28"/>
                <w:szCs w:val="28"/>
              </w:rPr>
            </w:pPr>
            <w:r w:rsidRPr="008C5263">
              <w:rPr>
                <w:rFonts w:ascii="Ruluko" w:hAnsi="Ruluko"/>
                <w:sz w:val="28"/>
                <w:szCs w:val="28"/>
              </w:rPr>
              <w:t>Review Date</w:t>
            </w:r>
          </w:p>
        </w:tc>
      </w:tr>
      <w:tr w:rsidR="00640648" w:rsidRPr="008C5263" w14:paraId="75BD4BAD" w14:textId="77777777" w:rsidTr="00C0595F">
        <w:trPr>
          <w:trHeight w:val="361"/>
        </w:trPr>
        <w:tc>
          <w:tcPr>
            <w:tcW w:w="1325" w:type="dxa"/>
          </w:tcPr>
          <w:p w14:paraId="6452F13E" w14:textId="77777777" w:rsidR="00640648" w:rsidRPr="008C5263" w:rsidRDefault="00640648" w:rsidP="00BF15EB">
            <w:pPr>
              <w:rPr>
                <w:rFonts w:ascii="Ruluko" w:hAnsi="Ruluko"/>
                <w:sz w:val="28"/>
                <w:szCs w:val="28"/>
              </w:rPr>
            </w:pPr>
            <w:r w:rsidRPr="008C5263">
              <w:rPr>
                <w:rFonts w:ascii="Ruluko" w:hAnsi="Ruluko"/>
                <w:sz w:val="28"/>
                <w:szCs w:val="28"/>
              </w:rPr>
              <w:t>1</w:t>
            </w:r>
          </w:p>
        </w:tc>
        <w:tc>
          <w:tcPr>
            <w:tcW w:w="1767" w:type="dxa"/>
          </w:tcPr>
          <w:p w14:paraId="5CFDD4E1" w14:textId="77777777" w:rsidR="00640648" w:rsidRPr="008C5263" w:rsidRDefault="00640648" w:rsidP="00BF15EB">
            <w:pPr>
              <w:rPr>
                <w:rFonts w:ascii="Ruluko" w:hAnsi="Ruluko"/>
                <w:sz w:val="28"/>
                <w:szCs w:val="28"/>
              </w:rPr>
            </w:pPr>
            <w:r w:rsidRPr="008C5263">
              <w:rPr>
                <w:rFonts w:ascii="Ruluko" w:hAnsi="Ruluko"/>
                <w:sz w:val="28"/>
                <w:szCs w:val="28"/>
              </w:rPr>
              <w:t>FGB</w:t>
            </w:r>
          </w:p>
        </w:tc>
        <w:tc>
          <w:tcPr>
            <w:tcW w:w="2218" w:type="dxa"/>
          </w:tcPr>
          <w:p w14:paraId="10DC9129" w14:textId="1E580D77" w:rsidR="00640648" w:rsidRPr="008C5263" w:rsidRDefault="00640648" w:rsidP="00BF15EB">
            <w:pPr>
              <w:rPr>
                <w:rFonts w:ascii="Ruluko" w:hAnsi="Ruluko"/>
                <w:sz w:val="28"/>
                <w:szCs w:val="28"/>
              </w:rPr>
            </w:pPr>
          </w:p>
        </w:tc>
        <w:tc>
          <w:tcPr>
            <w:tcW w:w="2416" w:type="dxa"/>
          </w:tcPr>
          <w:p w14:paraId="78B98811" w14:textId="3C646F50" w:rsidR="00640648" w:rsidRPr="008C5263" w:rsidRDefault="00542122" w:rsidP="00BF15EB">
            <w:pPr>
              <w:rPr>
                <w:rFonts w:ascii="Ruluko" w:hAnsi="Ruluko"/>
                <w:sz w:val="28"/>
                <w:szCs w:val="28"/>
              </w:rPr>
            </w:pPr>
            <w:r>
              <w:rPr>
                <w:rFonts w:ascii="Ruluko" w:hAnsi="Ruluko"/>
                <w:sz w:val="28"/>
                <w:szCs w:val="28"/>
              </w:rPr>
              <w:t>2027 - 2028</w:t>
            </w:r>
          </w:p>
        </w:tc>
        <w:tc>
          <w:tcPr>
            <w:tcW w:w="2519" w:type="dxa"/>
          </w:tcPr>
          <w:p w14:paraId="00A5DA88" w14:textId="11E8A945" w:rsidR="00640648" w:rsidRPr="008C5263" w:rsidRDefault="00640648" w:rsidP="00BF15EB">
            <w:pPr>
              <w:rPr>
                <w:rFonts w:ascii="Ruluko" w:hAnsi="Ruluko"/>
                <w:sz w:val="28"/>
                <w:szCs w:val="28"/>
              </w:rPr>
            </w:pPr>
          </w:p>
        </w:tc>
      </w:tr>
      <w:tr w:rsidR="00CC0156" w:rsidRPr="008C5263" w14:paraId="07D6C309" w14:textId="77777777" w:rsidTr="00C0595F">
        <w:trPr>
          <w:trHeight w:val="361"/>
        </w:trPr>
        <w:tc>
          <w:tcPr>
            <w:tcW w:w="1325" w:type="dxa"/>
          </w:tcPr>
          <w:p w14:paraId="058B10D0" w14:textId="007E26C8" w:rsidR="00CC0156" w:rsidRPr="008C5263" w:rsidRDefault="00CC0156" w:rsidP="00BF15EB">
            <w:pPr>
              <w:rPr>
                <w:rFonts w:ascii="Ruluko" w:hAnsi="Ruluko"/>
                <w:sz w:val="28"/>
                <w:szCs w:val="28"/>
              </w:rPr>
            </w:pPr>
          </w:p>
        </w:tc>
        <w:tc>
          <w:tcPr>
            <w:tcW w:w="1767" w:type="dxa"/>
          </w:tcPr>
          <w:p w14:paraId="4310C225" w14:textId="143CEDDE" w:rsidR="00CC0156" w:rsidRPr="008C5263" w:rsidRDefault="00CC0156" w:rsidP="00BF15EB">
            <w:pPr>
              <w:rPr>
                <w:rFonts w:ascii="Ruluko" w:hAnsi="Ruluko"/>
                <w:sz w:val="28"/>
                <w:szCs w:val="28"/>
              </w:rPr>
            </w:pPr>
          </w:p>
        </w:tc>
        <w:tc>
          <w:tcPr>
            <w:tcW w:w="2218" w:type="dxa"/>
          </w:tcPr>
          <w:p w14:paraId="74F4E353" w14:textId="32C6EB48" w:rsidR="00CC0156" w:rsidRDefault="00CC0156" w:rsidP="00BF15EB">
            <w:pPr>
              <w:rPr>
                <w:rFonts w:ascii="Ruluko" w:hAnsi="Ruluko"/>
                <w:sz w:val="28"/>
                <w:szCs w:val="28"/>
              </w:rPr>
            </w:pPr>
          </w:p>
        </w:tc>
        <w:tc>
          <w:tcPr>
            <w:tcW w:w="2416" w:type="dxa"/>
          </w:tcPr>
          <w:p w14:paraId="71C1D7D7" w14:textId="0A1A6CA7" w:rsidR="00CC0156" w:rsidRDefault="00CC0156" w:rsidP="00BF15EB">
            <w:pPr>
              <w:rPr>
                <w:rFonts w:ascii="Ruluko" w:hAnsi="Ruluko"/>
                <w:sz w:val="28"/>
                <w:szCs w:val="28"/>
              </w:rPr>
            </w:pPr>
          </w:p>
        </w:tc>
        <w:tc>
          <w:tcPr>
            <w:tcW w:w="2519" w:type="dxa"/>
          </w:tcPr>
          <w:p w14:paraId="34825A80" w14:textId="32C35180" w:rsidR="00CC0156" w:rsidRPr="008C5263" w:rsidRDefault="00CC0156" w:rsidP="00BF15EB">
            <w:pPr>
              <w:rPr>
                <w:rFonts w:ascii="Ruluko" w:hAnsi="Ruluko"/>
                <w:sz w:val="28"/>
                <w:szCs w:val="28"/>
              </w:rPr>
            </w:pPr>
          </w:p>
        </w:tc>
      </w:tr>
      <w:tr w:rsidR="00542122" w:rsidRPr="008C5263" w14:paraId="70FCF156" w14:textId="77777777" w:rsidTr="00C0595F">
        <w:trPr>
          <w:trHeight w:val="361"/>
        </w:trPr>
        <w:tc>
          <w:tcPr>
            <w:tcW w:w="1325" w:type="dxa"/>
          </w:tcPr>
          <w:p w14:paraId="1CEC893A" w14:textId="77777777" w:rsidR="00542122" w:rsidRDefault="00542122" w:rsidP="00BF15EB">
            <w:pPr>
              <w:rPr>
                <w:rFonts w:ascii="Ruluko" w:hAnsi="Ruluko"/>
                <w:sz w:val="28"/>
                <w:szCs w:val="28"/>
              </w:rPr>
            </w:pPr>
          </w:p>
        </w:tc>
        <w:tc>
          <w:tcPr>
            <w:tcW w:w="1767" w:type="dxa"/>
          </w:tcPr>
          <w:p w14:paraId="39594977" w14:textId="77777777" w:rsidR="00542122" w:rsidRDefault="00542122" w:rsidP="00BF15EB">
            <w:pPr>
              <w:rPr>
                <w:rFonts w:ascii="Ruluko" w:hAnsi="Ruluko"/>
                <w:sz w:val="28"/>
                <w:szCs w:val="28"/>
              </w:rPr>
            </w:pPr>
          </w:p>
        </w:tc>
        <w:tc>
          <w:tcPr>
            <w:tcW w:w="2218" w:type="dxa"/>
          </w:tcPr>
          <w:p w14:paraId="31643A71" w14:textId="77777777" w:rsidR="00542122" w:rsidRDefault="00542122" w:rsidP="00BF15EB">
            <w:pPr>
              <w:rPr>
                <w:rFonts w:ascii="Ruluko" w:hAnsi="Ruluko"/>
                <w:sz w:val="28"/>
                <w:szCs w:val="28"/>
              </w:rPr>
            </w:pPr>
          </w:p>
        </w:tc>
        <w:tc>
          <w:tcPr>
            <w:tcW w:w="2416" w:type="dxa"/>
          </w:tcPr>
          <w:p w14:paraId="6D22BD37" w14:textId="77777777" w:rsidR="00542122" w:rsidRDefault="00542122" w:rsidP="00BF15EB">
            <w:pPr>
              <w:rPr>
                <w:rFonts w:ascii="Ruluko" w:hAnsi="Ruluko"/>
                <w:sz w:val="28"/>
                <w:szCs w:val="28"/>
              </w:rPr>
            </w:pPr>
          </w:p>
        </w:tc>
        <w:tc>
          <w:tcPr>
            <w:tcW w:w="2519" w:type="dxa"/>
          </w:tcPr>
          <w:p w14:paraId="68C1E1B6" w14:textId="77777777" w:rsidR="00542122" w:rsidRDefault="00542122" w:rsidP="00BF15EB">
            <w:pPr>
              <w:rPr>
                <w:rFonts w:ascii="Ruluko" w:hAnsi="Ruluko"/>
                <w:sz w:val="28"/>
                <w:szCs w:val="28"/>
              </w:rPr>
            </w:pPr>
          </w:p>
        </w:tc>
      </w:tr>
    </w:tbl>
    <w:p w14:paraId="62FE92DC" w14:textId="77777777" w:rsidR="00640648" w:rsidRDefault="00640648" w:rsidP="00640648">
      <w:pPr>
        <w:rPr>
          <w:rFonts w:ascii="Ruluko" w:hAnsi="Ruluko" w:cs="Arial"/>
        </w:rPr>
      </w:pPr>
    </w:p>
    <w:p w14:paraId="76B54E65" w14:textId="77777777" w:rsidR="00CC0156" w:rsidRPr="008C5263" w:rsidRDefault="00CC0156" w:rsidP="00640648">
      <w:pPr>
        <w:rPr>
          <w:rFonts w:ascii="Ruluko" w:hAnsi="Ruluko" w:cs="Arial"/>
        </w:rPr>
      </w:pPr>
    </w:p>
    <w:p w14:paraId="5B54E726" w14:textId="32C0E7C2" w:rsidR="00640648" w:rsidRPr="008C5263" w:rsidRDefault="00640648" w:rsidP="00640648">
      <w:pPr>
        <w:rPr>
          <w:rFonts w:ascii="Ruluko" w:hAnsi="Ruluko" w:cs="Arial"/>
          <w:noProof/>
        </w:rPr>
      </w:pPr>
      <w:r w:rsidRPr="008C5263">
        <w:rPr>
          <w:rFonts w:ascii="Ruluko" w:hAnsi="Ruluko" w:cs="Arial"/>
          <w:noProof/>
        </w:rPr>
        <w:t>Signed:</w:t>
      </w:r>
      <w:r w:rsidRPr="008C5263">
        <w:rPr>
          <w:rFonts w:ascii="Ruluko" w:hAnsi="Ruluko" w:cs="Arial"/>
          <w:noProof/>
        </w:rPr>
        <w:tab/>
      </w:r>
      <w:r w:rsidRPr="008C5263">
        <w:rPr>
          <w:rFonts w:ascii="Ruluko" w:hAnsi="Ruluko" w:cs="Arial"/>
          <w:noProof/>
        </w:rPr>
        <w:tab/>
        <w:t>_____________________________________________</w:t>
      </w:r>
      <w:r w:rsidRPr="008C5263">
        <w:rPr>
          <w:rFonts w:ascii="Ruluko" w:hAnsi="Ruluko" w:cs="Arial"/>
          <w:noProof/>
        </w:rPr>
        <w:tab/>
      </w:r>
      <w:r w:rsidRPr="008C5263">
        <w:rPr>
          <w:rFonts w:ascii="Ruluko" w:hAnsi="Ruluko" w:cs="Arial"/>
          <w:noProof/>
        </w:rPr>
        <w:tab/>
        <w:t>Date:</w:t>
      </w:r>
      <w:r w:rsidRPr="008C5263">
        <w:rPr>
          <w:rFonts w:ascii="Ruluko" w:hAnsi="Ruluko" w:cs="Arial"/>
          <w:noProof/>
        </w:rPr>
        <w:tab/>
      </w:r>
    </w:p>
    <w:p w14:paraId="633485DA" w14:textId="77777777" w:rsidR="00640648" w:rsidRPr="008C5263" w:rsidRDefault="00640648" w:rsidP="00640648">
      <w:pPr>
        <w:ind w:left="1440"/>
        <w:rPr>
          <w:rFonts w:ascii="Ruluko" w:hAnsi="Ruluko" w:cs="Arial"/>
          <w:noProof/>
        </w:rPr>
      </w:pPr>
    </w:p>
    <w:p w14:paraId="70FFEF5C" w14:textId="77777777" w:rsidR="00640648" w:rsidRPr="008C5263" w:rsidRDefault="00640648" w:rsidP="00640648">
      <w:pPr>
        <w:ind w:left="720" w:firstLine="720"/>
        <w:rPr>
          <w:rFonts w:ascii="Ruluko" w:hAnsi="Ruluko" w:cs="Arial"/>
          <w:b/>
          <w:bCs/>
          <w:sz w:val="72"/>
          <w:szCs w:val="72"/>
        </w:rPr>
      </w:pPr>
      <w:r w:rsidRPr="008C5263">
        <w:rPr>
          <w:rFonts w:ascii="Ruluko" w:hAnsi="Ruluko" w:cs="Arial"/>
          <w:noProof/>
        </w:rPr>
        <w:t>Caroline Masih - Chair of Governors</w:t>
      </w:r>
      <w:r w:rsidRPr="008C5263">
        <w:rPr>
          <w:rFonts w:ascii="Ruluko" w:hAnsi="Ruluko" w:cs="Calibri"/>
        </w:rPr>
        <w:br w:type="page"/>
      </w:r>
    </w:p>
    <w:p w14:paraId="532709F5" w14:textId="77777777" w:rsidR="00640648" w:rsidRPr="00A91C79" w:rsidRDefault="00640648" w:rsidP="00640648">
      <w:pPr>
        <w:pStyle w:val="Heading1"/>
        <w:tabs>
          <w:tab w:val="num" w:pos="432"/>
        </w:tabs>
        <w:ind w:left="432" w:hanging="432"/>
        <w:rPr>
          <w:rFonts w:ascii="Ruluko" w:hAnsi="Ruluko"/>
          <w:color w:val="76923C" w:themeColor="accent3" w:themeShade="BF"/>
          <w:sz w:val="28"/>
          <w:szCs w:val="28"/>
        </w:rPr>
      </w:pPr>
      <w:r w:rsidRPr="00A91C79">
        <w:rPr>
          <w:rFonts w:ascii="Ruluko" w:hAnsi="Ruluko"/>
          <w:color w:val="76923C" w:themeColor="accent3" w:themeShade="BF"/>
          <w:sz w:val="28"/>
          <w:szCs w:val="28"/>
        </w:rPr>
        <w:lastRenderedPageBreak/>
        <w:t>Contents:</w:t>
      </w:r>
    </w:p>
    <w:p w14:paraId="1BB5E1C2" w14:textId="77777777" w:rsidR="00640648" w:rsidRPr="008C5263" w:rsidRDefault="00640648" w:rsidP="00640648">
      <w:pPr>
        <w:rPr>
          <w:rFonts w:ascii="Ruluko" w:hAnsi="Ruluko" w:cs="Calibri"/>
        </w:rPr>
      </w:pPr>
    </w:p>
    <w:p w14:paraId="2BA29C94" w14:textId="77777777" w:rsidR="00640648" w:rsidRPr="008C5263" w:rsidRDefault="00640648" w:rsidP="00640648">
      <w:pPr>
        <w:rPr>
          <w:rFonts w:ascii="Ruluko" w:hAnsi="Ruluko"/>
        </w:rPr>
      </w:pPr>
    </w:p>
    <w:p w14:paraId="185DB016" w14:textId="7AC4D586" w:rsidR="00640648" w:rsidRPr="008C5263" w:rsidRDefault="00A91C79" w:rsidP="00640648">
      <w:pPr>
        <w:pStyle w:val="NormalWeb"/>
        <w:spacing w:before="0" w:beforeAutospacing="0" w:after="0" w:afterAutospacing="0"/>
        <w:rPr>
          <w:rFonts w:ascii="Ruluko" w:hAnsi="Ruluko"/>
          <w:color w:val="000000"/>
          <w:sz w:val="22"/>
          <w:szCs w:val="22"/>
        </w:rPr>
      </w:pPr>
      <w:r>
        <w:rPr>
          <w:rFonts w:ascii="Ruluko" w:hAnsi="Ruluko"/>
          <w:color w:val="000000"/>
          <w:sz w:val="22"/>
          <w:szCs w:val="22"/>
        </w:rPr>
        <w:t>Statement of Intent</w:t>
      </w:r>
      <w:r w:rsidR="00640648"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t>3</w:t>
      </w:r>
    </w:p>
    <w:p w14:paraId="5D38F90F" w14:textId="77777777" w:rsidR="00640648" w:rsidRPr="008C5263" w:rsidRDefault="00640648" w:rsidP="00640648">
      <w:pPr>
        <w:pStyle w:val="NormalWeb"/>
        <w:spacing w:before="0" w:beforeAutospacing="0" w:after="0" w:afterAutospacing="0"/>
        <w:rPr>
          <w:rFonts w:ascii="Ruluko" w:hAnsi="Ruluko"/>
          <w:color w:val="000000"/>
          <w:sz w:val="22"/>
          <w:szCs w:val="22"/>
        </w:rPr>
      </w:pPr>
    </w:p>
    <w:p w14:paraId="6DB78FB6" w14:textId="6EA5BC02" w:rsidR="00640648" w:rsidRPr="008C5263" w:rsidRDefault="00640648" w:rsidP="001E2537">
      <w:pPr>
        <w:pStyle w:val="NormalWeb"/>
        <w:spacing w:before="0" w:beforeAutospacing="0" w:after="0" w:afterAutospacing="0"/>
        <w:rPr>
          <w:rFonts w:ascii="Ruluko" w:hAnsi="Ruluko"/>
          <w:color w:val="000000"/>
          <w:sz w:val="22"/>
          <w:szCs w:val="22"/>
        </w:rPr>
      </w:pPr>
      <w:r w:rsidRPr="008C5263">
        <w:rPr>
          <w:rFonts w:ascii="Ruluko" w:hAnsi="Ruluko"/>
          <w:color w:val="000000"/>
          <w:sz w:val="22"/>
          <w:szCs w:val="22"/>
        </w:rPr>
        <w:t xml:space="preserve">Legal framework </w:t>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00A91C79">
        <w:rPr>
          <w:rFonts w:ascii="Ruluko" w:hAnsi="Ruluko"/>
          <w:color w:val="000000"/>
          <w:sz w:val="22"/>
          <w:szCs w:val="22"/>
        </w:rPr>
        <w:t>4</w:t>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p>
    <w:p w14:paraId="44A17698" w14:textId="197FCA29" w:rsidR="001E2537" w:rsidRDefault="001E2537" w:rsidP="001E2537">
      <w:pPr>
        <w:pStyle w:val="NormalWeb"/>
        <w:spacing w:before="0" w:beforeAutospacing="0" w:after="0" w:afterAutospacing="0"/>
        <w:rPr>
          <w:rFonts w:ascii="Ruluko" w:hAnsi="Ruluko"/>
          <w:color w:val="000000"/>
          <w:sz w:val="22"/>
          <w:szCs w:val="22"/>
        </w:rPr>
      </w:pPr>
      <w:r>
        <w:rPr>
          <w:rFonts w:ascii="Ruluko" w:hAnsi="Ruluko"/>
          <w:color w:val="000000"/>
          <w:sz w:val="22"/>
          <w:szCs w:val="22"/>
        </w:rPr>
        <w:t>Roles and responsibilities</w:t>
      </w:r>
      <w:r w:rsidR="00640648" w:rsidRPr="008C5263">
        <w:rPr>
          <w:rFonts w:ascii="Ruluko" w:hAnsi="Ruluko"/>
          <w:color w:val="000000"/>
          <w:sz w:val="22"/>
          <w:szCs w:val="22"/>
        </w:rPr>
        <w:t xml:space="preserve"> </w:t>
      </w:r>
    </w:p>
    <w:p w14:paraId="258B7695" w14:textId="77777777" w:rsidR="001E2537" w:rsidRDefault="001E2537" w:rsidP="001E2537">
      <w:pPr>
        <w:pStyle w:val="NormalWeb"/>
        <w:spacing w:before="0" w:beforeAutospacing="0" w:after="0" w:afterAutospacing="0"/>
        <w:rPr>
          <w:rFonts w:ascii="Ruluko" w:hAnsi="Ruluko"/>
          <w:color w:val="000000"/>
          <w:sz w:val="22"/>
          <w:szCs w:val="22"/>
        </w:rPr>
      </w:pPr>
    </w:p>
    <w:p w14:paraId="36111C19" w14:textId="5D46777F" w:rsidR="00640648" w:rsidRPr="008C5263" w:rsidRDefault="00144ECD" w:rsidP="001E2537">
      <w:pPr>
        <w:pStyle w:val="NormalWeb"/>
        <w:spacing w:before="0" w:beforeAutospacing="0" w:after="0" w:afterAutospacing="0"/>
        <w:rPr>
          <w:rFonts w:ascii="Ruluko" w:hAnsi="Ruluko"/>
          <w:color w:val="000000"/>
          <w:sz w:val="22"/>
          <w:szCs w:val="22"/>
        </w:rPr>
      </w:pPr>
      <w:r>
        <w:rPr>
          <w:rFonts w:ascii="Ruluko" w:hAnsi="Ruluko"/>
          <w:color w:val="000000"/>
          <w:sz w:val="22"/>
          <w:szCs w:val="22"/>
        </w:rPr>
        <w:t>Determining a PAN</w:t>
      </w:r>
      <w:r w:rsidR="001E2537" w:rsidRPr="008C5263">
        <w:rPr>
          <w:rFonts w:ascii="Ruluko" w:hAnsi="Ruluko"/>
          <w:color w:val="000000"/>
          <w:sz w:val="22"/>
          <w:szCs w:val="22"/>
        </w:rPr>
        <w:t xml:space="preserve"> </w:t>
      </w:r>
      <w:r w:rsidR="001E2537"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r>
      <w:r w:rsidR="00640648" w:rsidRPr="008C5263">
        <w:rPr>
          <w:rFonts w:ascii="Ruluko" w:hAnsi="Ruluko"/>
          <w:color w:val="000000"/>
          <w:sz w:val="22"/>
          <w:szCs w:val="22"/>
        </w:rPr>
        <w:tab/>
      </w:r>
      <w:r w:rsidR="00A91C79">
        <w:rPr>
          <w:rFonts w:ascii="Ruluko" w:hAnsi="Ruluko"/>
          <w:color w:val="000000"/>
          <w:sz w:val="22"/>
          <w:szCs w:val="22"/>
        </w:rPr>
        <w:t>4</w:t>
      </w:r>
    </w:p>
    <w:p w14:paraId="496FC2F9" w14:textId="77777777" w:rsidR="00640648" w:rsidRPr="008C5263" w:rsidRDefault="00640648" w:rsidP="001E2537">
      <w:pPr>
        <w:pStyle w:val="NormalWeb"/>
        <w:spacing w:before="0" w:beforeAutospacing="0" w:after="0" w:afterAutospacing="0"/>
        <w:rPr>
          <w:rFonts w:ascii="Ruluko" w:hAnsi="Ruluko"/>
          <w:color w:val="000000"/>
          <w:sz w:val="22"/>
          <w:szCs w:val="22"/>
        </w:rPr>
      </w:pPr>
    </w:p>
    <w:p w14:paraId="5F97A6C4" w14:textId="17B0728D" w:rsidR="00640648" w:rsidRPr="008C5263" w:rsidRDefault="00640648" w:rsidP="001E2537">
      <w:pPr>
        <w:pStyle w:val="NormalWeb"/>
        <w:spacing w:before="0" w:beforeAutospacing="0" w:after="0" w:afterAutospacing="0"/>
        <w:rPr>
          <w:rFonts w:ascii="Ruluko" w:hAnsi="Ruluko"/>
          <w:color w:val="000000"/>
          <w:sz w:val="22"/>
          <w:szCs w:val="22"/>
        </w:rPr>
      </w:pPr>
      <w:r w:rsidRPr="008C5263">
        <w:rPr>
          <w:rFonts w:ascii="Ruluko" w:hAnsi="Ruluko"/>
          <w:color w:val="000000"/>
          <w:sz w:val="22"/>
          <w:szCs w:val="22"/>
        </w:rPr>
        <w:t>Nursery</w:t>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295678">
        <w:rPr>
          <w:rFonts w:ascii="Ruluko" w:hAnsi="Ruluko"/>
          <w:color w:val="000000"/>
          <w:sz w:val="22"/>
          <w:szCs w:val="22"/>
        </w:rPr>
        <w:tab/>
      </w:r>
      <w:r w:rsidR="00A91C79">
        <w:rPr>
          <w:rFonts w:ascii="Ruluko" w:hAnsi="Ruluko"/>
          <w:color w:val="000000"/>
          <w:sz w:val="22"/>
          <w:szCs w:val="22"/>
        </w:rPr>
        <w:t>4</w:t>
      </w:r>
    </w:p>
    <w:p w14:paraId="57E5A503" w14:textId="77777777" w:rsidR="00640648" w:rsidRPr="008C5263" w:rsidRDefault="00640648" w:rsidP="001E2537">
      <w:pPr>
        <w:pStyle w:val="NormalWeb"/>
        <w:spacing w:before="0" w:beforeAutospacing="0" w:after="0" w:afterAutospacing="0"/>
        <w:rPr>
          <w:rFonts w:ascii="Ruluko" w:hAnsi="Ruluko"/>
          <w:color w:val="000000"/>
          <w:sz w:val="22"/>
          <w:szCs w:val="22"/>
        </w:rPr>
      </w:pPr>
    </w:p>
    <w:p w14:paraId="1FF84EF1" w14:textId="11C76EEF" w:rsidR="00640648" w:rsidRPr="008C5263" w:rsidRDefault="00640648" w:rsidP="001E2537">
      <w:pPr>
        <w:pStyle w:val="NormalWeb"/>
        <w:spacing w:before="0" w:beforeAutospacing="0" w:after="0" w:afterAutospacing="0"/>
        <w:rPr>
          <w:rFonts w:ascii="Ruluko" w:hAnsi="Ruluko"/>
          <w:color w:val="000000"/>
          <w:sz w:val="22"/>
          <w:szCs w:val="22"/>
        </w:rPr>
      </w:pPr>
      <w:r w:rsidRPr="008C5263">
        <w:rPr>
          <w:rFonts w:ascii="Ruluko" w:hAnsi="Ruluko"/>
          <w:color w:val="000000"/>
          <w:sz w:val="22"/>
          <w:szCs w:val="22"/>
        </w:rPr>
        <w:t>Reception</w:t>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t>4</w:t>
      </w:r>
    </w:p>
    <w:p w14:paraId="13F927C7" w14:textId="77777777" w:rsidR="00640648" w:rsidRPr="008C5263" w:rsidRDefault="00640648" w:rsidP="001E2537">
      <w:pPr>
        <w:pStyle w:val="NormalWeb"/>
        <w:spacing w:before="0" w:beforeAutospacing="0" w:after="0" w:afterAutospacing="0"/>
        <w:rPr>
          <w:rFonts w:ascii="Ruluko" w:hAnsi="Ruluko"/>
          <w:color w:val="000000"/>
          <w:sz w:val="22"/>
          <w:szCs w:val="22"/>
        </w:rPr>
      </w:pPr>
    </w:p>
    <w:p w14:paraId="5877C7EC" w14:textId="7FC967A5" w:rsidR="00640648" w:rsidRPr="008C5263" w:rsidRDefault="00640648" w:rsidP="001E2537">
      <w:pPr>
        <w:pStyle w:val="NormalWeb"/>
        <w:spacing w:before="0" w:beforeAutospacing="0" w:after="0" w:afterAutospacing="0"/>
        <w:rPr>
          <w:rFonts w:ascii="Ruluko" w:hAnsi="Ruluko"/>
          <w:color w:val="000000"/>
          <w:sz w:val="22"/>
          <w:szCs w:val="22"/>
        </w:rPr>
      </w:pPr>
      <w:r w:rsidRPr="008C5263">
        <w:rPr>
          <w:rFonts w:ascii="Ruluko" w:hAnsi="Ruluko"/>
          <w:color w:val="000000"/>
          <w:sz w:val="22"/>
          <w:szCs w:val="22"/>
        </w:rPr>
        <w:t>Oversubscription Criteria</w:t>
      </w:r>
      <w:r w:rsidRPr="008C5263">
        <w:rPr>
          <w:rFonts w:ascii="Ruluko" w:hAnsi="Ruluko"/>
          <w:color w:val="000000"/>
          <w:sz w:val="22"/>
          <w:szCs w:val="22"/>
        </w:rPr>
        <w:tab/>
      </w:r>
      <w:r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A91C79">
        <w:rPr>
          <w:rFonts w:ascii="Ruluko" w:hAnsi="Ruluko"/>
          <w:color w:val="000000"/>
          <w:sz w:val="22"/>
          <w:szCs w:val="22"/>
        </w:rPr>
        <w:t>6</w:t>
      </w:r>
    </w:p>
    <w:p w14:paraId="063D7F48" w14:textId="77777777" w:rsidR="00640648" w:rsidRPr="008C5263" w:rsidRDefault="00640648" w:rsidP="001E2537">
      <w:pPr>
        <w:pStyle w:val="NormalWeb"/>
        <w:spacing w:before="0" w:beforeAutospacing="0" w:after="0" w:afterAutospacing="0"/>
        <w:rPr>
          <w:rFonts w:ascii="Ruluko" w:hAnsi="Ruluko"/>
          <w:color w:val="000000"/>
          <w:sz w:val="22"/>
          <w:szCs w:val="22"/>
        </w:rPr>
      </w:pPr>
    </w:p>
    <w:p w14:paraId="004898C5" w14:textId="4C3E5546" w:rsidR="00640648" w:rsidRPr="008C5263" w:rsidRDefault="00640648" w:rsidP="001E2537">
      <w:pPr>
        <w:pStyle w:val="NormalWeb"/>
        <w:spacing w:before="0" w:beforeAutospacing="0" w:after="0" w:afterAutospacing="0"/>
        <w:rPr>
          <w:rFonts w:ascii="Ruluko" w:hAnsi="Ruluko"/>
          <w:color w:val="000000"/>
          <w:sz w:val="22"/>
          <w:szCs w:val="22"/>
        </w:rPr>
      </w:pPr>
      <w:r w:rsidRPr="008C5263">
        <w:rPr>
          <w:rFonts w:ascii="Ruluko" w:hAnsi="Ruluko"/>
          <w:color w:val="000000"/>
          <w:sz w:val="22"/>
          <w:szCs w:val="22"/>
        </w:rPr>
        <w:t>Equality Diversity and Inclusion</w:t>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2D0F1A">
        <w:rPr>
          <w:rFonts w:ascii="Ruluko" w:hAnsi="Ruluko"/>
          <w:color w:val="000000"/>
          <w:sz w:val="22"/>
          <w:szCs w:val="22"/>
        </w:rPr>
        <w:t>6</w:t>
      </w:r>
    </w:p>
    <w:p w14:paraId="7C196619" w14:textId="77777777" w:rsidR="00640648" w:rsidRPr="008C5263" w:rsidRDefault="00640648" w:rsidP="001E2537">
      <w:pPr>
        <w:pStyle w:val="NormalWeb"/>
        <w:spacing w:before="0" w:beforeAutospacing="0" w:after="0" w:afterAutospacing="0"/>
        <w:rPr>
          <w:rFonts w:ascii="Ruluko" w:hAnsi="Ruluko"/>
          <w:color w:val="000000"/>
          <w:sz w:val="22"/>
          <w:szCs w:val="22"/>
        </w:rPr>
      </w:pPr>
    </w:p>
    <w:p w14:paraId="756ED78C" w14:textId="79824380" w:rsidR="00640648" w:rsidRPr="008C5263" w:rsidRDefault="00640648" w:rsidP="001E2537">
      <w:pPr>
        <w:pStyle w:val="NormalWeb"/>
        <w:spacing w:before="0" w:beforeAutospacing="0" w:after="0" w:afterAutospacing="0"/>
        <w:rPr>
          <w:rFonts w:ascii="Ruluko" w:hAnsi="Ruluko"/>
          <w:color w:val="000000"/>
          <w:sz w:val="22"/>
          <w:szCs w:val="22"/>
        </w:rPr>
      </w:pPr>
      <w:r w:rsidRPr="008C5263">
        <w:rPr>
          <w:rFonts w:ascii="Ruluko" w:hAnsi="Ruluko"/>
          <w:color w:val="000000"/>
          <w:sz w:val="22"/>
          <w:szCs w:val="22"/>
        </w:rPr>
        <w:t>Admissions Procedures</w:t>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1E2537">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t>6</w:t>
      </w:r>
    </w:p>
    <w:p w14:paraId="385017DC" w14:textId="77777777" w:rsidR="00640648" w:rsidRPr="008C5263" w:rsidRDefault="00640648" w:rsidP="001E2537">
      <w:pPr>
        <w:pStyle w:val="NormalWeb"/>
        <w:spacing w:before="0" w:beforeAutospacing="0" w:after="0" w:afterAutospacing="0"/>
        <w:rPr>
          <w:rFonts w:ascii="Ruluko" w:hAnsi="Ruluko"/>
          <w:color w:val="000000"/>
          <w:sz w:val="22"/>
          <w:szCs w:val="22"/>
        </w:rPr>
      </w:pPr>
    </w:p>
    <w:p w14:paraId="73B03274" w14:textId="4FFEB568" w:rsidR="00640648" w:rsidRPr="008C5263" w:rsidRDefault="00640648" w:rsidP="001E2537">
      <w:pPr>
        <w:pStyle w:val="NormalWeb"/>
        <w:spacing w:before="0" w:beforeAutospacing="0" w:after="0" w:afterAutospacing="0"/>
        <w:rPr>
          <w:rFonts w:ascii="Ruluko" w:hAnsi="Ruluko"/>
          <w:color w:val="000000"/>
          <w:sz w:val="22"/>
          <w:szCs w:val="22"/>
        </w:rPr>
      </w:pPr>
      <w:r w:rsidRPr="008C5263">
        <w:rPr>
          <w:rFonts w:ascii="Ruluko" w:hAnsi="Ruluko"/>
          <w:color w:val="000000"/>
          <w:sz w:val="22"/>
          <w:szCs w:val="22"/>
        </w:rPr>
        <w:t>Consultations, determination and publication</w:t>
      </w:r>
      <w:r w:rsidR="00D152BC" w:rsidRPr="008C5263">
        <w:rPr>
          <w:rFonts w:ascii="Ruluko" w:hAnsi="Ruluko"/>
          <w:color w:val="000000"/>
          <w:sz w:val="22"/>
          <w:szCs w:val="22"/>
        </w:rPr>
        <w:tab/>
      </w:r>
      <w:r w:rsidR="00D152BC" w:rsidRPr="008C5263">
        <w:rPr>
          <w:rFonts w:ascii="Ruluko" w:hAnsi="Ruluko"/>
          <w:color w:val="000000"/>
          <w:sz w:val="22"/>
          <w:szCs w:val="22"/>
        </w:rPr>
        <w:tab/>
      </w:r>
      <w:r w:rsidR="001E2537">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2D0F1A">
        <w:rPr>
          <w:rFonts w:ascii="Ruluko" w:hAnsi="Ruluko"/>
          <w:color w:val="000000"/>
          <w:sz w:val="22"/>
          <w:szCs w:val="22"/>
        </w:rPr>
        <w:t>7</w:t>
      </w:r>
    </w:p>
    <w:p w14:paraId="498C7CAF" w14:textId="77777777" w:rsidR="00640648" w:rsidRPr="008C5263" w:rsidRDefault="00640648" w:rsidP="001E2537">
      <w:pPr>
        <w:pStyle w:val="NormalWeb"/>
        <w:spacing w:before="0" w:beforeAutospacing="0" w:after="0" w:afterAutospacing="0"/>
        <w:rPr>
          <w:rFonts w:ascii="Ruluko" w:hAnsi="Ruluko"/>
          <w:color w:val="000000"/>
          <w:sz w:val="22"/>
          <w:szCs w:val="22"/>
        </w:rPr>
      </w:pPr>
    </w:p>
    <w:p w14:paraId="6A340BED" w14:textId="77777777" w:rsidR="001E2537" w:rsidRDefault="00640648" w:rsidP="001E2537">
      <w:pPr>
        <w:pStyle w:val="NormalWeb"/>
        <w:spacing w:before="0" w:beforeAutospacing="0" w:after="0" w:afterAutospacing="0"/>
        <w:rPr>
          <w:rFonts w:ascii="Ruluko" w:hAnsi="Ruluko"/>
          <w:color w:val="000000"/>
          <w:sz w:val="22"/>
          <w:szCs w:val="22"/>
        </w:rPr>
      </w:pPr>
      <w:r w:rsidRPr="008C5263">
        <w:rPr>
          <w:rFonts w:ascii="Ruluko" w:hAnsi="Ruluko"/>
          <w:color w:val="000000"/>
          <w:sz w:val="22"/>
          <w:szCs w:val="22"/>
        </w:rPr>
        <w:t xml:space="preserve">In Year Admissions </w:t>
      </w:r>
      <w:r w:rsidRPr="008C5263">
        <w:rPr>
          <w:rFonts w:ascii="Ruluko" w:hAnsi="Ruluko"/>
          <w:color w:val="000000"/>
          <w:sz w:val="22"/>
          <w:szCs w:val="22"/>
        </w:rPr>
        <w:tab/>
      </w:r>
    </w:p>
    <w:p w14:paraId="2D9818D2" w14:textId="5496C716" w:rsidR="00640648" w:rsidRPr="008C5263" w:rsidRDefault="00D152BC" w:rsidP="001E2537">
      <w:pPr>
        <w:pStyle w:val="NormalWeb"/>
        <w:spacing w:before="0" w:beforeAutospacing="0" w:after="0" w:afterAutospacing="0"/>
        <w:rPr>
          <w:rFonts w:ascii="Ruluko" w:hAnsi="Ruluko"/>
          <w:color w:val="000000"/>
          <w:sz w:val="22"/>
          <w:szCs w:val="22"/>
        </w:rPr>
      </w:pP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001E2537">
        <w:rPr>
          <w:rFonts w:ascii="Ruluko" w:hAnsi="Ruluko"/>
          <w:color w:val="000000"/>
          <w:sz w:val="22"/>
          <w:szCs w:val="22"/>
        </w:rPr>
        <w:tab/>
      </w:r>
      <w:r w:rsidR="001E2537">
        <w:rPr>
          <w:rFonts w:ascii="Ruluko" w:hAnsi="Ruluko"/>
          <w:color w:val="000000"/>
          <w:sz w:val="22"/>
          <w:szCs w:val="22"/>
        </w:rPr>
        <w:tab/>
      </w:r>
      <w:r w:rsidR="001E2537">
        <w:rPr>
          <w:rFonts w:ascii="Ruluko" w:hAnsi="Ruluko"/>
          <w:color w:val="000000"/>
          <w:sz w:val="22"/>
          <w:szCs w:val="22"/>
        </w:rPr>
        <w:tab/>
      </w:r>
      <w:r w:rsidRPr="008C5263">
        <w:rPr>
          <w:rFonts w:ascii="Ruluko" w:hAnsi="Ruluko"/>
          <w:color w:val="000000"/>
          <w:sz w:val="22"/>
          <w:szCs w:val="22"/>
        </w:rPr>
        <w:tab/>
      </w:r>
      <w:r w:rsidR="002D0F1A">
        <w:rPr>
          <w:rFonts w:ascii="Ruluko" w:hAnsi="Ruluko"/>
          <w:color w:val="000000"/>
          <w:sz w:val="22"/>
          <w:szCs w:val="22"/>
        </w:rPr>
        <w:t>7</w:t>
      </w:r>
    </w:p>
    <w:p w14:paraId="0B5812BA" w14:textId="6F5C1478" w:rsidR="00640648" w:rsidRPr="008C5263" w:rsidRDefault="00640648" w:rsidP="001E2537">
      <w:pPr>
        <w:pStyle w:val="NormalWeb"/>
        <w:spacing w:before="0" w:beforeAutospacing="0" w:after="0" w:afterAutospacing="0"/>
        <w:rPr>
          <w:rFonts w:ascii="Ruluko" w:hAnsi="Ruluko"/>
          <w:color w:val="000000"/>
          <w:sz w:val="22"/>
          <w:szCs w:val="22"/>
        </w:rPr>
      </w:pPr>
      <w:r w:rsidRPr="008C5263">
        <w:rPr>
          <w:rFonts w:ascii="Ruluko" w:hAnsi="Ruluko"/>
          <w:color w:val="000000"/>
          <w:sz w:val="22"/>
          <w:szCs w:val="22"/>
        </w:rPr>
        <w:t xml:space="preserve">Admissions Appeals </w:t>
      </w:r>
      <w:r w:rsidRPr="008C5263">
        <w:rPr>
          <w:rFonts w:ascii="Ruluko" w:hAnsi="Ruluko"/>
          <w:color w:val="000000"/>
          <w:sz w:val="22"/>
          <w:szCs w:val="22"/>
        </w:rPr>
        <w:tab/>
      </w:r>
      <w:r w:rsidRPr="008C5263">
        <w:rPr>
          <w:rFonts w:ascii="Ruluko" w:hAnsi="Ruluko"/>
          <w:color w:val="000000"/>
          <w:sz w:val="22"/>
          <w:szCs w:val="22"/>
        </w:rPr>
        <w:tab/>
      </w:r>
      <w:r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2D0F1A">
        <w:rPr>
          <w:rFonts w:ascii="Ruluko" w:hAnsi="Ruluko"/>
          <w:color w:val="000000"/>
          <w:sz w:val="22"/>
          <w:szCs w:val="22"/>
        </w:rPr>
        <w:t>9</w:t>
      </w:r>
    </w:p>
    <w:p w14:paraId="3ED60206" w14:textId="655271C5" w:rsidR="00640648" w:rsidRPr="008C5263" w:rsidRDefault="00640648" w:rsidP="001E2537">
      <w:pPr>
        <w:pStyle w:val="NormalWeb"/>
        <w:spacing w:before="0" w:beforeAutospacing="0" w:after="0" w:afterAutospacing="0"/>
        <w:rPr>
          <w:rFonts w:ascii="Ruluko" w:hAnsi="Ruluko"/>
          <w:color w:val="000000"/>
          <w:sz w:val="22"/>
          <w:szCs w:val="22"/>
        </w:rPr>
      </w:pPr>
    </w:p>
    <w:p w14:paraId="26E381D6" w14:textId="6E959797" w:rsidR="00640648" w:rsidRPr="008C5263" w:rsidRDefault="00640648" w:rsidP="001E2537">
      <w:pPr>
        <w:pStyle w:val="NormalWeb"/>
        <w:spacing w:before="0" w:beforeAutospacing="0" w:after="0" w:afterAutospacing="0"/>
        <w:rPr>
          <w:rFonts w:ascii="Ruluko" w:hAnsi="Ruluko"/>
          <w:color w:val="000000"/>
          <w:sz w:val="22"/>
          <w:szCs w:val="22"/>
        </w:rPr>
      </w:pPr>
      <w:r w:rsidRPr="008C5263">
        <w:rPr>
          <w:rFonts w:ascii="Ruluko" w:hAnsi="Ruluko"/>
          <w:color w:val="000000"/>
          <w:sz w:val="22"/>
          <w:szCs w:val="22"/>
        </w:rPr>
        <w:t>Monitoring and review</w:t>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1E2537">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D152BC" w:rsidRPr="008C5263">
        <w:rPr>
          <w:rFonts w:ascii="Ruluko" w:hAnsi="Ruluko"/>
          <w:color w:val="000000"/>
          <w:sz w:val="22"/>
          <w:szCs w:val="22"/>
        </w:rPr>
        <w:tab/>
      </w:r>
      <w:r w:rsidR="002D0F1A">
        <w:rPr>
          <w:rFonts w:ascii="Ruluko" w:hAnsi="Ruluko"/>
          <w:color w:val="000000"/>
          <w:sz w:val="22"/>
          <w:szCs w:val="22"/>
        </w:rPr>
        <w:t>9</w:t>
      </w:r>
    </w:p>
    <w:p w14:paraId="4CD316D4" w14:textId="77777777" w:rsidR="00640648" w:rsidRPr="008C5263" w:rsidRDefault="00640648" w:rsidP="001E2537">
      <w:pPr>
        <w:pStyle w:val="NormalWeb"/>
        <w:spacing w:before="0" w:beforeAutospacing="0" w:after="0" w:afterAutospacing="0"/>
        <w:rPr>
          <w:rFonts w:ascii="Ruluko" w:hAnsi="Ruluko"/>
          <w:color w:val="000000"/>
          <w:sz w:val="22"/>
          <w:szCs w:val="22"/>
        </w:rPr>
      </w:pPr>
    </w:p>
    <w:p w14:paraId="591F91C4" w14:textId="77777777" w:rsidR="00640648" w:rsidRPr="008C5263" w:rsidRDefault="00640648" w:rsidP="00640648">
      <w:pPr>
        <w:pStyle w:val="NormalWeb"/>
        <w:spacing w:before="0" w:beforeAutospacing="0" w:after="0" w:afterAutospacing="0"/>
        <w:rPr>
          <w:rFonts w:ascii="Ruluko" w:hAnsi="Ruluko"/>
          <w:color w:val="000000"/>
          <w:sz w:val="22"/>
          <w:szCs w:val="22"/>
        </w:rPr>
      </w:pPr>
    </w:p>
    <w:p w14:paraId="2B27E25F" w14:textId="46E6BBAB" w:rsidR="00640648" w:rsidRPr="008C5263" w:rsidRDefault="00640648" w:rsidP="00640648">
      <w:pPr>
        <w:pStyle w:val="NormalWeb"/>
        <w:spacing w:before="0" w:beforeAutospacing="0" w:after="0" w:afterAutospacing="0"/>
        <w:rPr>
          <w:rFonts w:ascii="Ruluko" w:hAnsi="Ruluko"/>
          <w:color w:val="000000"/>
          <w:sz w:val="22"/>
          <w:szCs w:val="22"/>
        </w:rPr>
      </w:pPr>
    </w:p>
    <w:p w14:paraId="6F352F41" w14:textId="77777777" w:rsidR="00640648" w:rsidRPr="008C5263" w:rsidRDefault="00640648">
      <w:pPr>
        <w:jc w:val="both"/>
        <w:rPr>
          <w:rFonts w:ascii="Ruluko" w:hAnsi="Ruluko" w:cs="Arial"/>
          <w:b/>
          <w:caps/>
          <w:sz w:val="22"/>
          <w:szCs w:val="22"/>
          <w:u w:val="single"/>
        </w:rPr>
      </w:pPr>
    </w:p>
    <w:p w14:paraId="36DE9E4C" w14:textId="77777777" w:rsidR="00640648" w:rsidRPr="008C5263" w:rsidRDefault="00640648">
      <w:pPr>
        <w:jc w:val="both"/>
        <w:rPr>
          <w:rFonts w:ascii="Ruluko" w:hAnsi="Ruluko" w:cs="Arial"/>
          <w:b/>
          <w:caps/>
          <w:sz w:val="22"/>
          <w:szCs w:val="22"/>
          <w:u w:val="single"/>
        </w:rPr>
      </w:pPr>
    </w:p>
    <w:p w14:paraId="46324397" w14:textId="77777777" w:rsidR="00640648" w:rsidRPr="008C5263" w:rsidRDefault="00640648">
      <w:pPr>
        <w:jc w:val="both"/>
        <w:rPr>
          <w:rFonts w:ascii="Ruluko" w:hAnsi="Ruluko" w:cs="Arial"/>
          <w:b/>
          <w:caps/>
          <w:sz w:val="22"/>
          <w:szCs w:val="22"/>
          <w:u w:val="single"/>
        </w:rPr>
      </w:pPr>
    </w:p>
    <w:p w14:paraId="03087177" w14:textId="77777777" w:rsidR="00640648" w:rsidRPr="008C5263" w:rsidRDefault="00640648">
      <w:pPr>
        <w:jc w:val="both"/>
        <w:rPr>
          <w:rFonts w:ascii="Ruluko" w:hAnsi="Ruluko" w:cs="Arial"/>
          <w:b/>
          <w:caps/>
          <w:sz w:val="22"/>
          <w:szCs w:val="22"/>
          <w:u w:val="single"/>
        </w:rPr>
      </w:pPr>
    </w:p>
    <w:p w14:paraId="6E959023" w14:textId="77777777" w:rsidR="00640648" w:rsidRPr="008C5263" w:rsidRDefault="00640648">
      <w:pPr>
        <w:jc w:val="both"/>
        <w:rPr>
          <w:rFonts w:ascii="Ruluko" w:hAnsi="Ruluko" w:cs="Arial"/>
          <w:b/>
          <w:caps/>
          <w:sz w:val="22"/>
          <w:szCs w:val="22"/>
          <w:u w:val="single"/>
        </w:rPr>
      </w:pPr>
    </w:p>
    <w:p w14:paraId="29012542" w14:textId="77777777" w:rsidR="00640648" w:rsidRPr="008C5263" w:rsidRDefault="00640648">
      <w:pPr>
        <w:jc w:val="both"/>
        <w:rPr>
          <w:rFonts w:ascii="Ruluko" w:hAnsi="Ruluko" w:cs="Arial"/>
          <w:b/>
          <w:caps/>
          <w:sz w:val="22"/>
          <w:szCs w:val="22"/>
          <w:u w:val="single"/>
        </w:rPr>
      </w:pPr>
    </w:p>
    <w:p w14:paraId="7F9346F4" w14:textId="77777777" w:rsidR="00640648" w:rsidRPr="008C5263" w:rsidRDefault="00640648">
      <w:pPr>
        <w:jc w:val="both"/>
        <w:rPr>
          <w:rFonts w:ascii="Ruluko" w:hAnsi="Ruluko" w:cs="Arial"/>
          <w:b/>
          <w:caps/>
          <w:sz w:val="22"/>
          <w:szCs w:val="22"/>
          <w:u w:val="single"/>
        </w:rPr>
      </w:pPr>
    </w:p>
    <w:p w14:paraId="756B3ABC" w14:textId="77777777" w:rsidR="00640648" w:rsidRPr="008C5263" w:rsidRDefault="00640648">
      <w:pPr>
        <w:jc w:val="both"/>
        <w:rPr>
          <w:rFonts w:ascii="Ruluko" w:hAnsi="Ruluko" w:cs="Arial"/>
          <w:b/>
          <w:caps/>
          <w:sz w:val="22"/>
          <w:szCs w:val="22"/>
          <w:u w:val="single"/>
        </w:rPr>
      </w:pPr>
    </w:p>
    <w:p w14:paraId="09C0C6DB" w14:textId="77777777" w:rsidR="00640648" w:rsidRPr="008C5263" w:rsidRDefault="00640648">
      <w:pPr>
        <w:jc w:val="both"/>
        <w:rPr>
          <w:rFonts w:ascii="Ruluko" w:hAnsi="Ruluko" w:cs="Arial"/>
          <w:b/>
          <w:caps/>
          <w:sz w:val="22"/>
          <w:szCs w:val="22"/>
          <w:u w:val="single"/>
        </w:rPr>
      </w:pPr>
    </w:p>
    <w:p w14:paraId="128B6DCF" w14:textId="77777777" w:rsidR="00640648" w:rsidRPr="008C5263" w:rsidRDefault="00640648">
      <w:pPr>
        <w:jc w:val="both"/>
        <w:rPr>
          <w:rFonts w:ascii="Ruluko" w:hAnsi="Ruluko" w:cs="Arial"/>
          <w:b/>
          <w:caps/>
          <w:sz w:val="22"/>
          <w:szCs w:val="22"/>
          <w:u w:val="single"/>
        </w:rPr>
      </w:pPr>
    </w:p>
    <w:p w14:paraId="7361F2D7" w14:textId="77777777" w:rsidR="00640648" w:rsidRPr="008C5263" w:rsidRDefault="00640648">
      <w:pPr>
        <w:jc w:val="both"/>
        <w:rPr>
          <w:rFonts w:ascii="Ruluko" w:hAnsi="Ruluko" w:cs="Arial"/>
          <w:b/>
          <w:caps/>
          <w:sz w:val="22"/>
          <w:szCs w:val="22"/>
          <w:u w:val="single"/>
        </w:rPr>
      </w:pPr>
    </w:p>
    <w:p w14:paraId="6E43C5E7" w14:textId="77777777" w:rsidR="00640648" w:rsidRPr="008C5263" w:rsidRDefault="00640648">
      <w:pPr>
        <w:jc w:val="both"/>
        <w:rPr>
          <w:rFonts w:ascii="Ruluko" w:hAnsi="Ruluko" w:cs="Arial"/>
          <w:b/>
          <w:caps/>
          <w:sz w:val="22"/>
          <w:szCs w:val="22"/>
          <w:u w:val="single"/>
        </w:rPr>
      </w:pPr>
    </w:p>
    <w:p w14:paraId="5433D353" w14:textId="77777777" w:rsidR="00640648" w:rsidRPr="008C5263" w:rsidRDefault="00640648">
      <w:pPr>
        <w:jc w:val="both"/>
        <w:rPr>
          <w:rFonts w:ascii="Ruluko" w:hAnsi="Ruluko" w:cs="Arial"/>
          <w:b/>
          <w:caps/>
          <w:sz w:val="22"/>
          <w:szCs w:val="22"/>
          <w:u w:val="single"/>
        </w:rPr>
      </w:pPr>
    </w:p>
    <w:p w14:paraId="0EC8872F" w14:textId="77777777" w:rsidR="00640648" w:rsidRPr="008C5263" w:rsidRDefault="00640648">
      <w:pPr>
        <w:jc w:val="both"/>
        <w:rPr>
          <w:rFonts w:ascii="Ruluko" w:hAnsi="Ruluko" w:cs="Arial"/>
          <w:b/>
          <w:caps/>
          <w:sz w:val="22"/>
          <w:szCs w:val="22"/>
          <w:u w:val="single"/>
        </w:rPr>
      </w:pPr>
    </w:p>
    <w:p w14:paraId="6076801D" w14:textId="77777777" w:rsidR="00640648" w:rsidRPr="008C5263" w:rsidRDefault="00640648">
      <w:pPr>
        <w:jc w:val="both"/>
        <w:rPr>
          <w:rFonts w:ascii="Ruluko" w:hAnsi="Ruluko" w:cs="Arial"/>
          <w:b/>
          <w:caps/>
          <w:sz w:val="22"/>
          <w:szCs w:val="22"/>
          <w:u w:val="single"/>
        </w:rPr>
      </w:pPr>
    </w:p>
    <w:p w14:paraId="5C67D89E" w14:textId="77777777" w:rsidR="00640648" w:rsidRPr="008C5263" w:rsidRDefault="00640648">
      <w:pPr>
        <w:jc w:val="both"/>
        <w:rPr>
          <w:rFonts w:ascii="Ruluko" w:hAnsi="Ruluko" w:cs="Arial"/>
          <w:b/>
          <w:caps/>
          <w:sz w:val="22"/>
          <w:szCs w:val="22"/>
          <w:u w:val="single"/>
        </w:rPr>
      </w:pPr>
    </w:p>
    <w:p w14:paraId="7DBC783B" w14:textId="77777777" w:rsidR="00640648" w:rsidRPr="008C5263" w:rsidRDefault="00640648">
      <w:pPr>
        <w:jc w:val="both"/>
        <w:rPr>
          <w:rFonts w:ascii="Ruluko" w:hAnsi="Ruluko" w:cs="Arial"/>
          <w:b/>
          <w:caps/>
          <w:sz w:val="22"/>
          <w:szCs w:val="22"/>
          <w:u w:val="single"/>
        </w:rPr>
      </w:pPr>
    </w:p>
    <w:p w14:paraId="1D41E5CC" w14:textId="77777777" w:rsidR="00640648" w:rsidRPr="008C5263" w:rsidRDefault="00640648">
      <w:pPr>
        <w:jc w:val="both"/>
        <w:rPr>
          <w:rFonts w:ascii="Ruluko" w:hAnsi="Ruluko" w:cs="Arial"/>
          <w:b/>
          <w:caps/>
          <w:sz w:val="22"/>
          <w:szCs w:val="22"/>
          <w:u w:val="single"/>
        </w:rPr>
      </w:pPr>
    </w:p>
    <w:p w14:paraId="3F97D2DD" w14:textId="77777777" w:rsidR="00640648" w:rsidRPr="008C5263" w:rsidRDefault="00640648">
      <w:pPr>
        <w:jc w:val="both"/>
        <w:rPr>
          <w:rFonts w:ascii="Ruluko" w:hAnsi="Ruluko" w:cs="Arial"/>
          <w:b/>
          <w:caps/>
          <w:sz w:val="22"/>
          <w:szCs w:val="22"/>
          <w:u w:val="single"/>
        </w:rPr>
      </w:pPr>
    </w:p>
    <w:p w14:paraId="40AAC7C5" w14:textId="77777777" w:rsidR="00640648" w:rsidRPr="008C5263" w:rsidRDefault="00640648">
      <w:pPr>
        <w:jc w:val="both"/>
        <w:rPr>
          <w:rFonts w:ascii="Ruluko" w:hAnsi="Ruluko" w:cs="Arial"/>
          <w:b/>
          <w:caps/>
          <w:sz w:val="22"/>
          <w:szCs w:val="22"/>
          <w:u w:val="single"/>
        </w:rPr>
      </w:pPr>
    </w:p>
    <w:p w14:paraId="2CD8140D" w14:textId="77777777" w:rsidR="00640648" w:rsidRPr="008C5263" w:rsidRDefault="00640648">
      <w:pPr>
        <w:jc w:val="both"/>
        <w:rPr>
          <w:rFonts w:ascii="Ruluko" w:hAnsi="Ruluko" w:cs="Arial"/>
          <w:b/>
          <w:caps/>
          <w:sz w:val="22"/>
          <w:szCs w:val="22"/>
          <w:u w:val="single"/>
        </w:rPr>
      </w:pPr>
    </w:p>
    <w:p w14:paraId="3DF149E7" w14:textId="77777777" w:rsidR="00640648" w:rsidRPr="008C5263" w:rsidRDefault="00640648">
      <w:pPr>
        <w:jc w:val="both"/>
        <w:rPr>
          <w:rFonts w:ascii="Ruluko" w:hAnsi="Ruluko" w:cs="Arial"/>
          <w:b/>
          <w:caps/>
          <w:sz w:val="22"/>
          <w:szCs w:val="22"/>
          <w:u w:val="single"/>
        </w:rPr>
      </w:pPr>
    </w:p>
    <w:p w14:paraId="6BA5BA41" w14:textId="77777777" w:rsidR="00640648" w:rsidRPr="008C5263" w:rsidRDefault="00640648">
      <w:pPr>
        <w:jc w:val="both"/>
        <w:rPr>
          <w:rFonts w:ascii="Ruluko" w:hAnsi="Ruluko" w:cs="Arial"/>
          <w:b/>
          <w:caps/>
          <w:sz w:val="22"/>
          <w:szCs w:val="22"/>
          <w:u w:val="single"/>
        </w:rPr>
      </w:pPr>
    </w:p>
    <w:p w14:paraId="57BC7712" w14:textId="77777777" w:rsidR="00640648" w:rsidRPr="008C5263" w:rsidRDefault="00640648">
      <w:pPr>
        <w:jc w:val="both"/>
        <w:rPr>
          <w:rFonts w:ascii="Ruluko" w:hAnsi="Ruluko" w:cs="Arial"/>
          <w:b/>
          <w:caps/>
          <w:sz w:val="22"/>
          <w:szCs w:val="22"/>
          <w:u w:val="single"/>
        </w:rPr>
      </w:pPr>
    </w:p>
    <w:p w14:paraId="793A1CED" w14:textId="77777777" w:rsidR="00640648" w:rsidRPr="008C5263" w:rsidRDefault="00640648">
      <w:pPr>
        <w:jc w:val="both"/>
        <w:rPr>
          <w:rFonts w:ascii="Ruluko" w:hAnsi="Ruluko" w:cs="Arial"/>
          <w:b/>
          <w:caps/>
          <w:sz w:val="22"/>
          <w:szCs w:val="22"/>
          <w:u w:val="single"/>
        </w:rPr>
      </w:pPr>
    </w:p>
    <w:p w14:paraId="1E1E6D7C" w14:textId="77777777" w:rsidR="00640648" w:rsidRPr="008C5263" w:rsidRDefault="00640648">
      <w:pPr>
        <w:jc w:val="both"/>
        <w:rPr>
          <w:rFonts w:ascii="Ruluko" w:hAnsi="Ruluko" w:cs="Arial"/>
          <w:b/>
          <w:caps/>
          <w:sz w:val="22"/>
          <w:szCs w:val="22"/>
          <w:u w:val="single"/>
        </w:rPr>
      </w:pPr>
    </w:p>
    <w:p w14:paraId="5ABF7B30" w14:textId="77777777" w:rsidR="00640648" w:rsidRPr="008C5263" w:rsidRDefault="00640648">
      <w:pPr>
        <w:jc w:val="both"/>
        <w:rPr>
          <w:rFonts w:ascii="Ruluko" w:hAnsi="Ruluko" w:cs="Arial"/>
          <w:b/>
          <w:caps/>
          <w:sz w:val="22"/>
          <w:szCs w:val="22"/>
          <w:u w:val="single"/>
        </w:rPr>
      </w:pPr>
    </w:p>
    <w:p w14:paraId="63688349" w14:textId="77777777" w:rsidR="00640648" w:rsidRPr="008C5263" w:rsidRDefault="00640648">
      <w:pPr>
        <w:jc w:val="both"/>
        <w:rPr>
          <w:rFonts w:ascii="Ruluko" w:hAnsi="Ruluko" w:cs="Arial"/>
          <w:b/>
          <w:caps/>
          <w:sz w:val="22"/>
          <w:szCs w:val="22"/>
          <w:u w:val="single"/>
        </w:rPr>
      </w:pPr>
    </w:p>
    <w:p w14:paraId="796A01B2" w14:textId="77777777" w:rsidR="00640648" w:rsidRPr="008C5263" w:rsidRDefault="00640648">
      <w:pPr>
        <w:jc w:val="both"/>
        <w:rPr>
          <w:rFonts w:ascii="Ruluko" w:hAnsi="Ruluko" w:cs="Arial"/>
          <w:b/>
          <w:caps/>
          <w:sz w:val="22"/>
          <w:szCs w:val="22"/>
          <w:u w:val="single"/>
        </w:rPr>
      </w:pPr>
    </w:p>
    <w:p w14:paraId="1CE6DFE6" w14:textId="77777777" w:rsidR="00640648" w:rsidRPr="008C5263" w:rsidRDefault="00640648">
      <w:pPr>
        <w:jc w:val="both"/>
        <w:rPr>
          <w:rFonts w:ascii="Ruluko" w:hAnsi="Ruluko" w:cs="Arial"/>
          <w:b/>
          <w:caps/>
          <w:sz w:val="22"/>
          <w:szCs w:val="22"/>
          <w:u w:val="single"/>
        </w:rPr>
      </w:pPr>
    </w:p>
    <w:p w14:paraId="14B1D4E1" w14:textId="4913D446" w:rsidR="00161D04" w:rsidRPr="00A91C79" w:rsidRDefault="00A91C79">
      <w:pPr>
        <w:jc w:val="both"/>
        <w:rPr>
          <w:rFonts w:ascii="Ruluko" w:hAnsi="Ruluko" w:cs="Arial"/>
          <w:b/>
          <w:color w:val="76923C" w:themeColor="accent3" w:themeShade="BF"/>
          <w:sz w:val="28"/>
          <w:szCs w:val="28"/>
          <w:u w:val="single"/>
        </w:rPr>
      </w:pPr>
      <w:r>
        <w:rPr>
          <w:rFonts w:ascii="Ruluko" w:hAnsi="Ruluko" w:cs="Arial"/>
          <w:b/>
          <w:color w:val="76923C" w:themeColor="accent3" w:themeShade="BF"/>
          <w:sz w:val="28"/>
          <w:szCs w:val="28"/>
          <w:u w:val="single"/>
        </w:rPr>
        <w:t>Statement of Intent</w:t>
      </w:r>
    </w:p>
    <w:p w14:paraId="05408A58" w14:textId="77777777" w:rsidR="00700E88" w:rsidRPr="008C5263" w:rsidRDefault="00700E88">
      <w:pPr>
        <w:jc w:val="both"/>
        <w:rPr>
          <w:rFonts w:ascii="Ruluko" w:hAnsi="Ruluko" w:cs="Arial"/>
          <w:b/>
          <w:sz w:val="22"/>
          <w:szCs w:val="22"/>
        </w:rPr>
      </w:pPr>
    </w:p>
    <w:p w14:paraId="1807F3D7" w14:textId="77777777" w:rsidR="00161D04" w:rsidRPr="008C5263" w:rsidRDefault="00E01E04">
      <w:pPr>
        <w:jc w:val="both"/>
        <w:rPr>
          <w:rFonts w:ascii="Ruluko" w:hAnsi="Ruluko" w:cs="Arial"/>
          <w:sz w:val="22"/>
          <w:szCs w:val="22"/>
        </w:rPr>
      </w:pPr>
      <w:r w:rsidRPr="008C5263">
        <w:rPr>
          <w:rFonts w:ascii="Ruluko" w:hAnsi="Ruluko" w:cs="Arial"/>
          <w:sz w:val="22"/>
          <w:szCs w:val="22"/>
        </w:rPr>
        <w:t xml:space="preserve">Priory School (age range 4 to 11) is an </w:t>
      </w:r>
      <w:r w:rsidR="0033003D" w:rsidRPr="008C5263">
        <w:rPr>
          <w:rFonts w:ascii="Ruluko" w:hAnsi="Ruluko" w:cs="Arial"/>
          <w:sz w:val="22"/>
          <w:szCs w:val="22"/>
        </w:rPr>
        <w:t>all-inclusive</w:t>
      </w:r>
      <w:r w:rsidRPr="008C5263">
        <w:rPr>
          <w:rFonts w:ascii="Ruluko" w:hAnsi="Ruluko" w:cs="Arial"/>
          <w:sz w:val="22"/>
          <w:szCs w:val="22"/>
        </w:rPr>
        <w:t xml:space="preserve"> school and welcomes all applications.  Children will be admitted to the school without reference of academic ability or aptitude.</w:t>
      </w:r>
    </w:p>
    <w:p w14:paraId="0422367B" w14:textId="77777777" w:rsidR="00161D04" w:rsidRPr="008C5263" w:rsidRDefault="00161D04">
      <w:pPr>
        <w:jc w:val="both"/>
        <w:rPr>
          <w:rFonts w:ascii="Ruluko" w:hAnsi="Ruluko" w:cs="Arial"/>
          <w:sz w:val="24"/>
          <w:szCs w:val="24"/>
        </w:rPr>
      </w:pPr>
    </w:p>
    <w:p w14:paraId="30654C88" w14:textId="74DCEA6A" w:rsidR="00161D04" w:rsidRDefault="00AF6F94">
      <w:pPr>
        <w:jc w:val="both"/>
        <w:rPr>
          <w:rFonts w:ascii="Ruluko" w:hAnsi="Ruluko" w:cs="Arial"/>
          <w:sz w:val="22"/>
          <w:szCs w:val="22"/>
        </w:rPr>
      </w:pPr>
      <w:r w:rsidRPr="008C5263">
        <w:rPr>
          <w:rFonts w:ascii="Ruluko" w:hAnsi="Ruluko" w:cs="Arial"/>
          <w:sz w:val="22"/>
          <w:szCs w:val="22"/>
        </w:rPr>
        <w:t>We work to the principle that any parent accessing our admissions arrangements will be able to understand easily how places for our school will be allocated and will not be alienated or discouraged from applying based on admissions criteria.</w:t>
      </w:r>
    </w:p>
    <w:p w14:paraId="098CA1F0" w14:textId="18C34FCF" w:rsidR="00A91C79" w:rsidRDefault="00A91C79">
      <w:pPr>
        <w:rPr>
          <w:rFonts w:ascii="Ruluko" w:hAnsi="Ruluko" w:cs="Arial"/>
          <w:sz w:val="22"/>
          <w:szCs w:val="22"/>
        </w:rPr>
      </w:pPr>
      <w:r>
        <w:rPr>
          <w:rFonts w:ascii="Ruluko" w:hAnsi="Ruluko" w:cs="Arial"/>
          <w:sz w:val="22"/>
          <w:szCs w:val="22"/>
        </w:rPr>
        <w:br w:type="page"/>
      </w:r>
    </w:p>
    <w:p w14:paraId="17D96B87" w14:textId="77777777" w:rsidR="00A91C79" w:rsidRPr="008C5263" w:rsidRDefault="00A91C79">
      <w:pPr>
        <w:jc w:val="both"/>
        <w:rPr>
          <w:rFonts w:ascii="Ruluko" w:hAnsi="Ruluko" w:cs="Arial"/>
          <w:sz w:val="22"/>
          <w:szCs w:val="22"/>
        </w:rPr>
      </w:pPr>
    </w:p>
    <w:p w14:paraId="42DFA73E" w14:textId="77777777" w:rsidR="00AF6F94" w:rsidRDefault="00AF6F94" w:rsidP="00FF38BB">
      <w:pPr>
        <w:pStyle w:val="ListParagraph"/>
        <w:numPr>
          <w:ilvl w:val="0"/>
          <w:numId w:val="16"/>
        </w:numPr>
        <w:jc w:val="both"/>
        <w:rPr>
          <w:rFonts w:ascii="Ruluko" w:hAnsi="Ruluko" w:cs="Arial"/>
          <w:b/>
          <w:color w:val="76923C" w:themeColor="accent3" w:themeShade="BF"/>
          <w:sz w:val="28"/>
          <w:szCs w:val="28"/>
        </w:rPr>
      </w:pPr>
      <w:r w:rsidRPr="00A91C79">
        <w:rPr>
          <w:rFonts w:ascii="Ruluko" w:hAnsi="Ruluko" w:cs="Arial"/>
          <w:b/>
          <w:color w:val="76923C" w:themeColor="accent3" w:themeShade="BF"/>
          <w:sz w:val="28"/>
          <w:szCs w:val="28"/>
        </w:rPr>
        <w:t>Legal framework</w:t>
      </w:r>
    </w:p>
    <w:p w14:paraId="784B4BD6" w14:textId="77777777" w:rsidR="00A91C79" w:rsidRPr="00A91C79" w:rsidRDefault="00A91C79" w:rsidP="00A91C79">
      <w:pPr>
        <w:pStyle w:val="ListParagraph"/>
        <w:ind w:left="360"/>
        <w:jc w:val="both"/>
        <w:rPr>
          <w:rFonts w:ascii="Ruluko" w:hAnsi="Ruluko" w:cs="Arial"/>
          <w:b/>
          <w:color w:val="76923C" w:themeColor="accent3" w:themeShade="BF"/>
          <w:sz w:val="28"/>
          <w:szCs w:val="28"/>
        </w:rPr>
      </w:pPr>
    </w:p>
    <w:p w14:paraId="191FDB81" w14:textId="77777777" w:rsidR="00AF6F94" w:rsidRDefault="00AF6F94" w:rsidP="00AF6F94">
      <w:pPr>
        <w:jc w:val="both"/>
        <w:rPr>
          <w:rFonts w:ascii="Ruluko" w:hAnsi="Ruluko" w:cs="Arial"/>
          <w:sz w:val="22"/>
          <w:szCs w:val="22"/>
        </w:rPr>
      </w:pPr>
      <w:r w:rsidRPr="008C5263">
        <w:rPr>
          <w:rFonts w:ascii="Ruluko" w:hAnsi="Ruluko" w:cs="Arial"/>
          <w:sz w:val="22"/>
          <w:szCs w:val="22"/>
        </w:rPr>
        <w:t xml:space="preserve">This policy has due regard to all relevant legislation and statutory guidance including, but not limited to, the following: </w:t>
      </w:r>
    </w:p>
    <w:p w14:paraId="1760A5C2" w14:textId="77777777" w:rsidR="00A91C79" w:rsidRPr="008C5263" w:rsidRDefault="00A91C79" w:rsidP="00AF6F94">
      <w:pPr>
        <w:jc w:val="both"/>
        <w:rPr>
          <w:rFonts w:ascii="Ruluko" w:hAnsi="Ruluko" w:cs="Arial"/>
          <w:sz w:val="22"/>
          <w:szCs w:val="22"/>
        </w:rPr>
      </w:pPr>
    </w:p>
    <w:p w14:paraId="76349F81" w14:textId="77777777" w:rsidR="00AF6F94" w:rsidRPr="008C5263" w:rsidRDefault="00AF6F94" w:rsidP="00FF38BB">
      <w:pPr>
        <w:pStyle w:val="ListParagraph"/>
        <w:numPr>
          <w:ilvl w:val="0"/>
          <w:numId w:val="2"/>
        </w:numPr>
        <w:spacing w:after="200" w:line="276" w:lineRule="auto"/>
        <w:contextualSpacing/>
        <w:jc w:val="both"/>
        <w:rPr>
          <w:rFonts w:ascii="Ruluko" w:hAnsi="Ruluko" w:cs="Arial"/>
          <w:sz w:val="22"/>
          <w:szCs w:val="22"/>
        </w:rPr>
      </w:pPr>
      <w:r w:rsidRPr="008C5263">
        <w:rPr>
          <w:rFonts w:ascii="Ruluko" w:hAnsi="Ruluko" w:cs="Arial"/>
          <w:sz w:val="22"/>
          <w:szCs w:val="22"/>
        </w:rPr>
        <w:t>Equality Act 2010</w:t>
      </w:r>
    </w:p>
    <w:p w14:paraId="5BD8082E" w14:textId="77777777" w:rsidR="00AF6F94" w:rsidRPr="008C5263" w:rsidRDefault="00AF6F94" w:rsidP="00FF38BB">
      <w:pPr>
        <w:pStyle w:val="ListParagraph"/>
        <w:numPr>
          <w:ilvl w:val="0"/>
          <w:numId w:val="2"/>
        </w:numPr>
        <w:spacing w:after="200" w:line="276" w:lineRule="auto"/>
        <w:contextualSpacing/>
        <w:jc w:val="both"/>
        <w:rPr>
          <w:rFonts w:ascii="Ruluko" w:hAnsi="Ruluko" w:cs="Arial"/>
          <w:sz w:val="22"/>
          <w:szCs w:val="22"/>
        </w:rPr>
      </w:pPr>
      <w:r w:rsidRPr="008C5263">
        <w:rPr>
          <w:rFonts w:ascii="Ruluko" w:hAnsi="Ruluko" w:cs="Arial"/>
          <w:sz w:val="22"/>
          <w:szCs w:val="22"/>
        </w:rPr>
        <w:t>Human Rights Act 1998</w:t>
      </w:r>
    </w:p>
    <w:p w14:paraId="09BEB158" w14:textId="77777777" w:rsidR="00AF6F94" w:rsidRPr="008C5263" w:rsidRDefault="00AF6F94" w:rsidP="00FF38BB">
      <w:pPr>
        <w:pStyle w:val="ListParagraph"/>
        <w:numPr>
          <w:ilvl w:val="0"/>
          <w:numId w:val="2"/>
        </w:numPr>
        <w:spacing w:after="200" w:line="276" w:lineRule="auto"/>
        <w:contextualSpacing/>
        <w:jc w:val="both"/>
        <w:rPr>
          <w:rFonts w:ascii="Ruluko" w:hAnsi="Ruluko" w:cs="Arial"/>
          <w:sz w:val="22"/>
          <w:szCs w:val="22"/>
        </w:rPr>
      </w:pPr>
      <w:r w:rsidRPr="008C5263">
        <w:rPr>
          <w:rFonts w:ascii="Ruluko" w:hAnsi="Ruluko" w:cs="Arial"/>
          <w:sz w:val="22"/>
          <w:szCs w:val="22"/>
        </w:rPr>
        <w:t>School Standards and Framework Act 1998</w:t>
      </w:r>
    </w:p>
    <w:p w14:paraId="3CC89B3D" w14:textId="77777777" w:rsidR="001E2537" w:rsidRDefault="00AF6F94" w:rsidP="00FF38BB">
      <w:pPr>
        <w:pStyle w:val="ListParagraph"/>
        <w:numPr>
          <w:ilvl w:val="0"/>
          <w:numId w:val="2"/>
        </w:numPr>
        <w:spacing w:after="200" w:line="276" w:lineRule="auto"/>
        <w:contextualSpacing/>
        <w:jc w:val="both"/>
        <w:rPr>
          <w:rFonts w:ascii="Ruluko" w:hAnsi="Ruluko" w:cs="Arial"/>
          <w:sz w:val="22"/>
          <w:szCs w:val="22"/>
        </w:rPr>
      </w:pPr>
      <w:r w:rsidRPr="008C5263">
        <w:rPr>
          <w:rFonts w:ascii="Ruluko" w:hAnsi="Ruluko" w:cs="Arial"/>
          <w:sz w:val="22"/>
          <w:szCs w:val="22"/>
        </w:rPr>
        <w:t>DfE (2021) ‘School Admissions Code’</w:t>
      </w:r>
    </w:p>
    <w:p w14:paraId="306C56A1" w14:textId="77777777" w:rsidR="001E2537" w:rsidRDefault="001E2537" w:rsidP="00FF38BB">
      <w:pPr>
        <w:pStyle w:val="ListParagraph"/>
        <w:numPr>
          <w:ilvl w:val="0"/>
          <w:numId w:val="2"/>
        </w:numPr>
        <w:spacing w:after="200" w:line="276" w:lineRule="auto"/>
        <w:contextualSpacing/>
        <w:jc w:val="both"/>
        <w:rPr>
          <w:rFonts w:ascii="Ruluko" w:hAnsi="Ruluko" w:cs="Arial"/>
          <w:sz w:val="22"/>
          <w:szCs w:val="22"/>
        </w:rPr>
      </w:pPr>
      <w:r w:rsidRPr="001E2537">
        <w:rPr>
          <w:rFonts w:ascii="Ruluko" w:hAnsi="Ruluko" w:cs="Arial"/>
          <w:sz w:val="22"/>
          <w:szCs w:val="22"/>
        </w:rPr>
        <w:t xml:space="preserve">DfE (2023) ‘School Admission Appeals Code’ </w:t>
      </w:r>
    </w:p>
    <w:p w14:paraId="1B662BE7" w14:textId="77777777" w:rsidR="001E2537" w:rsidRPr="001E2537" w:rsidRDefault="001E2537" w:rsidP="001E2537">
      <w:pPr>
        <w:spacing w:after="200" w:line="276" w:lineRule="auto"/>
        <w:ind w:left="360"/>
        <w:contextualSpacing/>
        <w:jc w:val="both"/>
        <w:rPr>
          <w:rFonts w:ascii="Ruluko" w:hAnsi="Ruluko" w:cs="Arial"/>
          <w:sz w:val="22"/>
          <w:szCs w:val="22"/>
        </w:rPr>
      </w:pPr>
    </w:p>
    <w:p w14:paraId="5EF51222" w14:textId="47441F00" w:rsidR="00AF6F94" w:rsidRPr="001E2537" w:rsidRDefault="00AF6F94" w:rsidP="001E2537">
      <w:pPr>
        <w:spacing w:after="200" w:line="276" w:lineRule="auto"/>
        <w:ind w:left="360"/>
        <w:contextualSpacing/>
        <w:jc w:val="both"/>
        <w:rPr>
          <w:rFonts w:ascii="Ruluko" w:hAnsi="Ruluko" w:cs="Arial"/>
          <w:sz w:val="22"/>
          <w:szCs w:val="22"/>
        </w:rPr>
      </w:pPr>
      <w:r w:rsidRPr="001E2537">
        <w:rPr>
          <w:rFonts w:ascii="Ruluko" w:hAnsi="Ruluko" w:cs="Arial"/>
          <w:sz w:val="22"/>
          <w:szCs w:val="22"/>
        </w:rPr>
        <w:t>This policy operates in conjunction with the following school policies:</w:t>
      </w:r>
    </w:p>
    <w:p w14:paraId="7AC591FE" w14:textId="77777777" w:rsidR="00AF6F94" w:rsidRPr="008C5263" w:rsidRDefault="00AF6F94" w:rsidP="00FF38BB">
      <w:pPr>
        <w:pStyle w:val="ListParagraph"/>
        <w:numPr>
          <w:ilvl w:val="0"/>
          <w:numId w:val="3"/>
        </w:numPr>
        <w:spacing w:after="200" w:line="276" w:lineRule="auto"/>
        <w:contextualSpacing/>
        <w:jc w:val="both"/>
        <w:rPr>
          <w:rFonts w:ascii="Ruluko" w:hAnsi="Ruluko" w:cs="Arial"/>
          <w:sz w:val="22"/>
          <w:szCs w:val="22"/>
        </w:rPr>
      </w:pPr>
      <w:r w:rsidRPr="008C5263">
        <w:rPr>
          <w:rFonts w:ascii="Ruluko" w:hAnsi="Ruluko" w:cs="Arial"/>
          <w:sz w:val="22"/>
          <w:szCs w:val="22"/>
        </w:rPr>
        <w:t>Equal Opportunities Policy: Pupils</w:t>
      </w:r>
    </w:p>
    <w:p w14:paraId="087EAFD8" w14:textId="77777777" w:rsidR="00AF6F94" w:rsidRPr="008C5263" w:rsidRDefault="00AF6F94" w:rsidP="00FF38BB">
      <w:pPr>
        <w:pStyle w:val="ListParagraph"/>
        <w:numPr>
          <w:ilvl w:val="0"/>
          <w:numId w:val="3"/>
        </w:numPr>
        <w:spacing w:after="200" w:line="276" w:lineRule="auto"/>
        <w:contextualSpacing/>
        <w:jc w:val="both"/>
        <w:rPr>
          <w:rFonts w:ascii="Ruluko" w:hAnsi="Ruluko" w:cs="Arial"/>
          <w:sz w:val="22"/>
          <w:szCs w:val="22"/>
        </w:rPr>
      </w:pPr>
      <w:r w:rsidRPr="008C5263">
        <w:rPr>
          <w:rFonts w:ascii="Ruluko" w:hAnsi="Ruluko" w:cs="Arial"/>
          <w:sz w:val="22"/>
          <w:szCs w:val="22"/>
        </w:rPr>
        <w:t>Data Protection Policy</w:t>
      </w:r>
    </w:p>
    <w:p w14:paraId="7F2C9A9A" w14:textId="77777777" w:rsidR="00AF6F94" w:rsidRPr="008C5263" w:rsidRDefault="00AF6F94" w:rsidP="00FF38BB">
      <w:pPr>
        <w:pStyle w:val="ListParagraph"/>
        <w:numPr>
          <w:ilvl w:val="0"/>
          <w:numId w:val="3"/>
        </w:numPr>
        <w:spacing w:after="200" w:line="276" w:lineRule="auto"/>
        <w:contextualSpacing/>
        <w:jc w:val="both"/>
        <w:rPr>
          <w:rFonts w:ascii="Ruluko" w:hAnsi="Ruluko" w:cs="Arial"/>
          <w:sz w:val="22"/>
          <w:szCs w:val="22"/>
        </w:rPr>
      </w:pPr>
      <w:r w:rsidRPr="008C5263">
        <w:rPr>
          <w:rFonts w:ascii="Ruluko" w:hAnsi="Ruluko" w:cs="Arial"/>
          <w:sz w:val="22"/>
          <w:szCs w:val="22"/>
        </w:rPr>
        <w:t>Special Educational Needs and Disabilities (SEND) Policy</w:t>
      </w:r>
    </w:p>
    <w:p w14:paraId="6D33FB6E" w14:textId="3189ADE1" w:rsidR="00AF6F94" w:rsidRDefault="00AF6F94" w:rsidP="00FF38BB">
      <w:pPr>
        <w:pStyle w:val="ListParagraph"/>
        <w:numPr>
          <w:ilvl w:val="0"/>
          <w:numId w:val="3"/>
        </w:numPr>
        <w:spacing w:after="200" w:line="276" w:lineRule="auto"/>
        <w:contextualSpacing/>
        <w:jc w:val="both"/>
        <w:rPr>
          <w:rFonts w:ascii="Ruluko" w:hAnsi="Ruluko" w:cs="Arial"/>
          <w:sz w:val="22"/>
          <w:szCs w:val="22"/>
        </w:rPr>
      </w:pPr>
      <w:r w:rsidRPr="008C5263">
        <w:rPr>
          <w:rFonts w:ascii="Ruluko" w:hAnsi="Ruluko" w:cs="Arial"/>
          <w:sz w:val="22"/>
          <w:szCs w:val="22"/>
        </w:rPr>
        <w:t>SEN Information Report</w:t>
      </w:r>
    </w:p>
    <w:p w14:paraId="09E06184" w14:textId="77777777" w:rsidR="00073D55" w:rsidRPr="00073D55" w:rsidRDefault="00073D55" w:rsidP="00073D55">
      <w:pPr>
        <w:spacing w:after="200" w:line="276" w:lineRule="auto"/>
        <w:contextualSpacing/>
        <w:jc w:val="both"/>
        <w:rPr>
          <w:rFonts w:ascii="Ruluko" w:hAnsi="Ruluko" w:cs="Arial"/>
          <w:sz w:val="22"/>
          <w:szCs w:val="22"/>
        </w:rPr>
      </w:pPr>
    </w:p>
    <w:p w14:paraId="22B5D368" w14:textId="77777777" w:rsidR="001E2537" w:rsidRPr="001E2537" w:rsidRDefault="001E2537" w:rsidP="00FF38BB">
      <w:pPr>
        <w:pStyle w:val="ListParagraph"/>
        <w:numPr>
          <w:ilvl w:val="0"/>
          <w:numId w:val="16"/>
        </w:numPr>
        <w:rPr>
          <w:rFonts w:ascii="Ruluko" w:hAnsi="Ruluko" w:cs="Arial"/>
          <w:b/>
          <w:color w:val="76923C" w:themeColor="accent3" w:themeShade="BF"/>
          <w:sz w:val="28"/>
          <w:szCs w:val="28"/>
        </w:rPr>
      </w:pPr>
      <w:r w:rsidRPr="001E2537">
        <w:rPr>
          <w:rFonts w:ascii="Ruluko" w:hAnsi="Ruluko" w:cs="Arial"/>
          <w:b/>
          <w:color w:val="76923C" w:themeColor="accent3" w:themeShade="BF"/>
          <w:sz w:val="28"/>
          <w:szCs w:val="28"/>
        </w:rPr>
        <w:t>Roles and responsibilities</w:t>
      </w:r>
    </w:p>
    <w:p w14:paraId="31C6FCE1" w14:textId="77777777" w:rsidR="001E2537" w:rsidRDefault="001E2537" w:rsidP="001E2537">
      <w:pPr>
        <w:jc w:val="both"/>
        <w:rPr>
          <w:rFonts w:ascii="Ruluko" w:hAnsi="Ruluko"/>
        </w:rPr>
      </w:pPr>
    </w:p>
    <w:p w14:paraId="04135DCC" w14:textId="44A96651" w:rsidR="001E2537" w:rsidRPr="005869E3" w:rsidRDefault="001E2537" w:rsidP="001E2537">
      <w:pPr>
        <w:jc w:val="both"/>
        <w:rPr>
          <w:rFonts w:ascii="Ruluko" w:hAnsi="Ruluko"/>
          <w:sz w:val="22"/>
          <w:szCs w:val="22"/>
        </w:rPr>
      </w:pPr>
      <w:r w:rsidRPr="005869E3">
        <w:rPr>
          <w:rFonts w:ascii="Ruluko" w:hAnsi="Ruluko"/>
          <w:sz w:val="22"/>
          <w:szCs w:val="22"/>
        </w:rPr>
        <w:t xml:space="preserve">The governing board is responsible for: </w:t>
      </w:r>
    </w:p>
    <w:p w14:paraId="76020A29" w14:textId="77777777" w:rsidR="001E2537" w:rsidRPr="005869E3" w:rsidRDefault="001E2537" w:rsidP="00FF38BB">
      <w:pPr>
        <w:pStyle w:val="ListParagraph"/>
        <w:numPr>
          <w:ilvl w:val="0"/>
          <w:numId w:val="4"/>
        </w:numPr>
        <w:spacing w:after="200" w:line="276" w:lineRule="auto"/>
        <w:contextualSpacing/>
        <w:jc w:val="both"/>
        <w:rPr>
          <w:rFonts w:ascii="Ruluko" w:hAnsi="Ruluko"/>
          <w:sz w:val="22"/>
          <w:szCs w:val="22"/>
        </w:rPr>
      </w:pPr>
      <w:r w:rsidRPr="005869E3">
        <w:rPr>
          <w:rFonts w:ascii="Ruluko" w:hAnsi="Ruluko"/>
          <w:sz w:val="22"/>
          <w:szCs w:val="22"/>
        </w:rPr>
        <w:t>Acting in accordance with the relevant legislation and guidance when carrying out the overall admission of pupils into the school.</w:t>
      </w:r>
    </w:p>
    <w:p w14:paraId="474CC9CB" w14:textId="77777777" w:rsidR="001E2537" w:rsidRPr="005869E3" w:rsidRDefault="001E2537" w:rsidP="00FF38BB">
      <w:pPr>
        <w:pStyle w:val="ListParagraph"/>
        <w:numPr>
          <w:ilvl w:val="0"/>
          <w:numId w:val="4"/>
        </w:numPr>
        <w:spacing w:after="200" w:line="276" w:lineRule="auto"/>
        <w:contextualSpacing/>
        <w:jc w:val="both"/>
        <w:rPr>
          <w:rFonts w:ascii="Ruluko" w:hAnsi="Ruluko"/>
          <w:sz w:val="22"/>
          <w:szCs w:val="22"/>
        </w:rPr>
      </w:pPr>
      <w:r w:rsidRPr="005869E3">
        <w:rPr>
          <w:rFonts w:ascii="Ruluko" w:hAnsi="Ruluko"/>
          <w:sz w:val="22"/>
          <w:szCs w:val="22"/>
        </w:rPr>
        <w:t>Overseeing, and determining annually, admissions arrangements that clearly set out how children will be admitted, including the criteria that will be applied if there are more applicants than places at the school.</w:t>
      </w:r>
    </w:p>
    <w:p w14:paraId="67E6572C" w14:textId="77777777" w:rsidR="001E2537" w:rsidRPr="005869E3" w:rsidRDefault="001E2537" w:rsidP="00FF38BB">
      <w:pPr>
        <w:pStyle w:val="ListParagraph"/>
        <w:numPr>
          <w:ilvl w:val="0"/>
          <w:numId w:val="4"/>
        </w:numPr>
        <w:spacing w:after="200" w:line="276" w:lineRule="auto"/>
        <w:contextualSpacing/>
        <w:jc w:val="both"/>
        <w:rPr>
          <w:rFonts w:ascii="Ruluko" w:hAnsi="Ruluko"/>
          <w:sz w:val="22"/>
          <w:szCs w:val="22"/>
        </w:rPr>
      </w:pPr>
      <w:r w:rsidRPr="005869E3">
        <w:rPr>
          <w:rFonts w:ascii="Ruluko" w:hAnsi="Ruluko"/>
          <w:sz w:val="22"/>
          <w:szCs w:val="22"/>
        </w:rPr>
        <w:t xml:space="preserve">Ensuring that oversubscription criteria does not discriminate against any child. </w:t>
      </w:r>
    </w:p>
    <w:p w14:paraId="0AAB1871" w14:textId="77777777" w:rsidR="001E2537" w:rsidRPr="005869E3" w:rsidRDefault="001E2537" w:rsidP="00FF38BB">
      <w:pPr>
        <w:pStyle w:val="ListParagraph"/>
        <w:numPr>
          <w:ilvl w:val="0"/>
          <w:numId w:val="4"/>
        </w:numPr>
        <w:spacing w:after="200" w:line="276" w:lineRule="auto"/>
        <w:contextualSpacing/>
        <w:jc w:val="both"/>
        <w:rPr>
          <w:rFonts w:ascii="Ruluko" w:hAnsi="Ruluko"/>
          <w:sz w:val="22"/>
          <w:szCs w:val="22"/>
        </w:rPr>
      </w:pPr>
      <w:r w:rsidRPr="005869E3">
        <w:rPr>
          <w:rFonts w:ascii="Ruluko" w:hAnsi="Ruluko"/>
          <w:sz w:val="22"/>
          <w:szCs w:val="22"/>
        </w:rPr>
        <w:t xml:space="preserve">Ensuring that the practices and criteria used to decide the allocation of school places are fair, clear and objective. </w:t>
      </w:r>
    </w:p>
    <w:p w14:paraId="60D55847" w14:textId="77777777" w:rsidR="001E2537" w:rsidRPr="005869E3" w:rsidRDefault="001E2537" w:rsidP="00FF38BB">
      <w:pPr>
        <w:pStyle w:val="ListParagraph"/>
        <w:numPr>
          <w:ilvl w:val="0"/>
          <w:numId w:val="4"/>
        </w:numPr>
        <w:spacing w:after="200" w:line="276" w:lineRule="auto"/>
        <w:contextualSpacing/>
        <w:jc w:val="both"/>
        <w:rPr>
          <w:rFonts w:ascii="Ruluko" w:hAnsi="Ruluko"/>
          <w:sz w:val="22"/>
          <w:szCs w:val="22"/>
        </w:rPr>
      </w:pPr>
      <w:r w:rsidRPr="005869E3">
        <w:rPr>
          <w:rFonts w:ascii="Ruluko" w:hAnsi="Ruluko"/>
          <w:sz w:val="22"/>
          <w:szCs w:val="22"/>
        </w:rPr>
        <w:t xml:space="preserve">Publishing the admissions arrangements on the school website, including the oversubscription criteria. </w:t>
      </w:r>
    </w:p>
    <w:p w14:paraId="73A88297" w14:textId="77777777" w:rsidR="001E2537" w:rsidRPr="005869E3" w:rsidRDefault="001E2537" w:rsidP="00FF38BB">
      <w:pPr>
        <w:pStyle w:val="ListParagraph"/>
        <w:numPr>
          <w:ilvl w:val="0"/>
          <w:numId w:val="4"/>
        </w:numPr>
        <w:spacing w:after="200" w:line="276" w:lineRule="auto"/>
        <w:contextualSpacing/>
        <w:jc w:val="both"/>
        <w:rPr>
          <w:rFonts w:ascii="Ruluko" w:hAnsi="Ruluko"/>
          <w:sz w:val="22"/>
          <w:szCs w:val="22"/>
        </w:rPr>
      </w:pPr>
      <w:r w:rsidRPr="005869E3">
        <w:rPr>
          <w:rFonts w:ascii="Ruluko" w:hAnsi="Ruluko"/>
          <w:sz w:val="22"/>
          <w:szCs w:val="22"/>
        </w:rPr>
        <w:t>Publicly consulting on any proposed changes to the admissions arrangements.</w:t>
      </w:r>
    </w:p>
    <w:p w14:paraId="22A6E327" w14:textId="77777777" w:rsidR="001E2537" w:rsidRPr="005869E3" w:rsidRDefault="001E2537" w:rsidP="00FF38BB">
      <w:pPr>
        <w:pStyle w:val="ListParagraph"/>
        <w:numPr>
          <w:ilvl w:val="0"/>
          <w:numId w:val="4"/>
        </w:numPr>
        <w:spacing w:after="200" w:line="276" w:lineRule="auto"/>
        <w:contextualSpacing/>
        <w:jc w:val="both"/>
        <w:rPr>
          <w:rFonts w:ascii="Ruluko" w:hAnsi="Ruluko"/>
          <w:sz w:val="22"/>
          <w:szCs w:val="22"/>
        </w:rPr>
      </w:pPr>
      <w:r w:rsidRPr="005869E3">
        <w:rPr>
          <w:rFonts w:ascii="Ruluko" w:hAnsi="Ruluko"/>
          <w:sz w:val="22"/>
          <w:szCs w:val="22"/>
        </w:rPr>
        <w:t>Clearly communicating any reasons for rejecting the admission of a pupil, as well as the parent’s right to appeal and the appeal process.</w:t>
      </w:r>
    </w:p>
    <w:p w14:paraId="7765123A" w14:textId="77777777" w:rsidR="001E2537" w:rsidRPr="005869E3" w:rsidRDefault="001E2537" w:rsidP="00FF38BB">
      <w:pPr>
        <w:pStyle w:val="ListParagraph"/>
        <w:numPr>
          <w:ilvl w:val="0"/>
          <w:numId w:val="4"/>
        </w:numPr>
        <w:spacing w:after="200" w:line="276" w:lineRule="auto"/>
        <w:contextualSpacing/>
        <w:jc w:val="both"/>
        <w:rPr>
          <w:rFonts w:ascii="Ruluko" w:hAnsi="Ruluko"/>
          <w:b/>
          <w:bCs/>
          <w:color w:val="C0504D" w:themeColor="accent2"/>
          <w:sz w:val="22"/>
          <w:szCs w:val="22"/>
        </w:rPr>
      </w:pPr>
      <w:r w:rsidRPr="005869E3">
        <w:rPr>
          <w:rFonts w:ascii="Ruluko" w:hAnsi="Ruluko"/>
          <w:sz w:val="22"/>
          <w:szCs w:val="22"/>
        </w:rPr>
        <w:t>Implementing any advice or recommendations given by the Schools Adjudicator without undue delay.</w:t>
      </w:r>
    </w:p>
    <w:p w14:paraId="7B792AB6" w14:textId="77777777" w:rsidR="001E2537" w:rsidRPr="005869E3" w:rsidRDefault="001E2537" w:rsidP="001E2537">
      <w:pPr>
        <w:jc w:val="both"/>
        <w:rPr>
          <w:rFonts w:ascii="Ruluko" w:hAnsi="Ruluko"/>
          <w:sz w:val="22"/>
          <w:szCs w:val="22"/>
        </w:rPr>
      </w:pPr>
      <w:r w:rsidRPr="005869E3">
        <w:rPr>
          <w:rFonts w:ascii="Ruluko" w:hAnsi="Ruluko"/>
          <w:sz w:val="22"/>
          <w:szCs w:val="22"/>
        </w:rPr>
        <w:t xml:space="preserve">The Schools Adjudicator is responsible for: </w:t>
      </w:r>
    </w:p>
    <w:p w14:paraId="72687AD4" w14:textId="77777777" w:rsidR="001E2537" w:rsidRPr="005869E3" w:rsidRDefault="001E2537" w:rsidP="00FF38BB">
      <w:pPr>
        <w:pStyle w:val="ListParagraph"/>
        <w:numPr>
          <w:ilvl w:val="0"/>
          <w:numId w:val="5"/>
        </w:numPr>
        <w:spacing w:after="200" w:line="276" w:lineRule="auto"/>
        <w:contextualSpacing/>
        <w:jc w:val="both"/>
        <w:rPr>
          <w:rFonts w:ascii="Ruluko" w:hAnsi="Ruluko"/>
          <w:sz w:val="22"/>
          <w:szCs w:val="22"/>
        </w:rPr>
      </w:pPr>
      <w:r w:rsidRPr="005869E3">
        <w:rPr>
          <w:rFonts w:ascii="Ruluko" w:hAnsi="Ruluko"/>
          <w:sz w:val="22"/>
          <w:szCs w:val="22"/>
        </w:rPr>
        <w:t xml:space="preserve">Acting in line with the relevant legislation and guidance pertaining to admissions. </w:t>
      </w:r>
    </w:p>
    <w:p w14:paraId="2D3D1AD1" w14:textId="655A2E41" w:rsidR="001E2537" w:rsidRPr="005869E3" w:rsidRDefault="001E2537" w:rsidP="00FF38BB">
      <w:pPr>
        <w:pStyle w:val="ListParagraph"/>
        <w:numPr>
          <w:ilvl w:val="0"/>
          <w:numId w:val="5"/>
        </w:numPr>
        <w:spacing w:after="200" w:line="276" w:lineRule="auto"/>
        <w:contextualSpacing/>
        <w:jc w:val="both"/>
        <w:rPr>
          <w:rFonts w:ascii="Ruluko" w:hAnsi="Ruluko"/>
          <w:sz w:val="22"/>
          <w:szCs w:val="22"/>
        </w:rPr>
      </w:pPr>
      <w:r w:rsidRPr="005869E3">
        <w:rPr>
          <w:rFonts w:ascii="Ruluko" w:hAnsi="Ruluko"/>
          <w:sz w:val="22"/>
          <w:szCs w:val="22"/>
        </w:rPr>
        <w:t xml:space="preserve">Receiving concerns and objections regarding the admission of pupils and making recommendations to the admission authority because of these concerns and objections. </w:t>
      </w:r>
    </w:p>
    <w:p w14:paraId="1C3A8AE3" w14:textId="77777777" w:rsidR="001E2537" w:rsidRPr="005869E3" w:rsidRDefault="001E2537" w:rsidP="00FF38BB">
      <w:pPr>
        <w:pStyle w:val="ListParagraph"/>
        <w:numPr>
          <w:ilvl w:val="0"/>
          <w:numId w:val="5"/>
        </w:numPr>
        <w:spacing w:after="200" w:line="276" w:lineRule="auto"/>
        <w:contextualSpacing/>
        <w:jc w:val="both"/>
        <w:rPr>
          <w:rFonts w:ascii="Ruluko" w:hAnsi="Ruluko"/>
          <w:sz w:val="22"/>
          <w:szCs w:val="22"/>
        </w:rPr>
      </w:pPr>
      <w:r w:rsidRPr="005869E3">
        <w:rPr>
          <w:rFonts w:ascii="Ruluko" w:hAnsi="Ruluko"/>
          <w:sz w:val="22"/>
          <w:szCs w:val="22"/>
        </w:rPr>
        <w:t>Approving variations to determined admissions arrangements where there has been a major change in circumstances or law.</w:t>
      </w:r>
    </w:p>
    <w:p w14:paraId="0CEEDA78" w14:textId="77777777" w:rsidR="001E2537" w:rsidRPr="005869E3" w:rsidRDefault="001E2537" w:rsidP="001E2537">
      <w:pPr>
        <w:jc w:val="both"/>
        <w:rPr>
          <w:rFonts w:ascii="Ruluko" w:hAnsi="Ruluko"/>
          <w:sz w:val="22"/>
          <w:szCs w:val="22"/>
        </w:rPr>
      </w:pPr>
      <w:r w:rsidRPr="005869E3">
        <w:rPr>
          <w:rFonts w:ascii="Ruluko" w:hAnsi="Ruluko"/>
          <w:sz w:val="22"/>
          <w:szCs w:val="22"/>
        </w:rPr>
        <w:t>The appeals clerk is responsible for:</w:t>
      </w:r>
    </w:p>
    <w:p w14:paraId="423FE351" w14:textId="77777777" w:rsidR="001E2537" w:rsidRPr="005869E3" w:rsidRDefault="001E2537" w:rsidP="00FF38BB">
      <w:pPr>
        <w:pStyle w:val="ListParagraph"/>
        <w:numPr>
          <w:ilvl w:val="0"/>
          <w:numId w:val="5"/>
        </w:numPr>
        <w:spacing w:after="200" w:line="276" w:lineRule="auto"/>
        <w:contextualSpacing/>
        <w:jc w:val="both"/>
        <w:rPr>
          <w:rFonts w:ascii="Ruluko" w:hAnsi="Ruluko"/>
          <w:sz w:val="22"/>
          <w:szCs w:val="22"/>
        </w:rPr>
      </w:pPr>
      <w:r w:rsidRPr="005869E3">
        <w:rPr>
          <w:rFonts w:ascii="Ruluko" w:hAnsi="Ruluko"/>
          <w:sz w:val="22"/>
          <w:szCs w:val="22"/>
        </w:rPr>
        <w:t>Having an in-depth knowledge of the relevant appeals codes and other relevant law.</w:t>
      </w:r>
    </w:p>
    <w:p w14:paraId="28007D55" w14:textId="77777777" w:rsidR="001E2537" w:rsidRPr="005869E3" w:rsidRDefault="001E2537" w:rsidP="00FF38BB">
      <w:pPr>
        <w:pStyle w:val="ListParagraph"/>
        <w:numPr>
          <w:ilvl w:val="0"/>
          <w:numId w:val="5"/>
        </w:numPr>
        <w:spacing w:after="200" w:line="276" w:lineRule="auto"/>
        <w:contextualSpacing/>
        <w:jc w:val="both"/>
        <w:rPr>
          <w:rFonts w:ascii="Ruluko" w:hAnsi="Ruluko"/>
          <w:sz w:val="22"/>
          <w:szCs w:val="22"/>
        </w:rPr>
      </w:pPr>
      <w:r w:rsidRPr="005869E3">
        <w:rPr>
          <w:rFonts w:ascii="Ruluko" w:hAnsi="Ruluko"/>
          <w:sz w:val="22"/>
          <w:szCs w:val="22"/>
        </w:rPr>
        <w:t xml:space="preserve">Providing an independent and impartial service for admission appeals. </w:t>
      </w:r>
    </w:p>
    <w:p w14:paraId="35D4F6BA" w14:textId="77777777" w:rsidR="001E2537" w:rsidRPr="005869E3" w:rsidRDefault="001E2537" w:rsidP="00FF38BB">
      <w:pPr>
        <w:pStyle w:val="ListParagraph"/>
        <w:numPr>
          <w:ilvl w:val="0"/>
          <w:numId w:val="5"/>
        </w:numPr>
        <w:spacing w:after="200" w:line="276" w:lineRule="auto"/>
        <w:contextualSpacing/>
        <w:jc w:val="both"/>
        <w:rPr>
          <w:rFonts w:ascii="Ruluko" w:hAnsi="Ruluko"/>
          <w:sz w:val="22"/>
          <w:szCs w:val="22"/>
        </w:rPr>
      </w:pPr>
      <w:r w:rsidRPr="005869E3">
        <w:rPr>
          <w:rFonts w:ascii="Ruluko" w:hAnsi="Ruluko"/>
          <w:sz w:val="22"/>
          <w:szCs w:val="22"/>
        </w:rPr>
        <w:t>Making the necessary administrative arrangements for hearings.</w:t>
      </w:r>
    </w:p>
    <w:p w14:paraId="460A1709" w14:textId="77777777" w:rsidR="001E2537" w:rsidRPr="005869E3" w:rsidRDefault="001E2537" w:rsidP="00FF38BB">
      <w:pPr>
        <w:pStyle w:val="ListParagraph"/>
        <w:numPr>
          <w:ilvl w:val="0"/>
          <w:numId w:val="5"/>
        </w:numPr>
        <w:spacing w:after="200" w:line="276" w:lineRule="auto"/>
        <w:contextualSpacing/>
        <w:jc w:val="both"/>
        <w:rPr>
          <w:rFonts w:ascii="Ruluko" w:hAnsi="Ruluko"/>
          <w:sz w:val="22"/>
          <w:szCs w:val="22"/>
        </w:rPr>
      </w:pPr>
      <w:r w:rsidRPr="005869E3">
        <w:rPr>
          <w:rFonts w:ascii="Ruluko" w:hAnsi="Ruluko"/>
          <w:sz w:val="22"/>
          <w:szCs w:val="22"/>
        </w:rPr>
        <w:t>Notifying all parties of the order of proceedings in advance of an appeals hearing.</w:t>
      </w:r>
    </w:p>
    <w:p w14:paraId="0C228977" w14:textId="77777777" w:rsidR="001E2537" w:rsidRPr="005869E3" w:rsidRDefault="001E2537" w:rsidP="00FF38BB">
      <w:pPr>
        <w:pStyle w:val="ListParagraph"/>
        <w:numPr>
          <w:ilvl w:val="0"/>
          <w:numId w:val="5"/>
        </w:numPr>
        <w:spacing w:after="200" w:line="276" w:lineRule="auto"/>
        <w:contextualSpacing/>
        <w:jc w:val="both"/>
        <w:rPr>
          <w:rFonts w:ascii="Ruluko" w:hAnsi="Ruluko"/>
          <w:sz w:val="22"/>
          <w:szCs w:val="22"/>
        </w:rPr>
      </w:pPr>
      <w:r w:rsidRPr="005869E3">
        <w:rPr>
          <w:rFonts w:ascii="Ruluko" w:hAnsi="Ruluko"/>
          <w:sz w:val="22"/>
          <w:szCs w:val="22"/>
        </w:rPr>
        <w:lastRenderedPageBreak/>
        <w:t xml:space="preserve">Responding to queries from appellants in advance of an appeals hearing or identifying who will be appropriate to respond. </w:t>
      </w:r>
    </w:p>
    <w:p w14:paraId="240061DD" w14:textId="77777777" w:rsidR="001E2537" w:rsidRPr="005869E3" w:rsidRDefault="001E2537" w:rsidP="00FF38BB">
      <w:pPr>
        <w:pStyle w:val="ListParagraph"/>
        <w:numPr>
          <w:ilvl w:val="0"/>
          <w:numId w:val="5"/>
        </w:numPr>
        <w:spacing w:after="200" w:line="276" w:lineRule="auto"/>
        <w:contextualSpacing/>
        <w:jc w:val="both"/>
        <w:rPr>
          <w:rFonts w:ascii="Ruluko" w:hAnsi="Ruluko"/>
          <w:sz w:val="22"/>
          <w:szCs w:val="22"/>
        </w:rPr>
      </w:pPr>
      <w:r w:rsidRPr="005869E3">
        <w:rPr>
          <w:rFonts w:ascii="Ruluko" w:hAnsi="Ruluko"/>
          <w:sz w:val="22"/>
          <w:szCs w:val="22"/>
        </w:rPr>
        <w:t>Being an independent source of advice on procedure and admissions law.</w:t>
      </w:r>
    </w:p>
    <w:p w14:paraId="3DB727A3" w14:textId="77777777" w:rsidR="001E2537" w:rsidRPr="005869E3" w:rsidRDefault="001E2537" w:rsidP="00FF38BB">
      <w:pPr>
        <w:pStyle w:val="ListParagraph"/>
        <w:numPr>
          <w:ilvl w:val="0"/>
          <w:numId w:val="5"/>
        </w:numPr>
        <w:spacing w:after="200" w:line="276" w:lineRule="auto"/>
        <w:contextualSpacing/>
        <w:jc w:val="both"/>
        <w:rPr>
          <w:rFonts w:ascii="Ruluko" w:hAnsi="Ruluko"/>
          <w:sz w:val="22"/>
          <w:szCs w:val="22"/>
        </w:rPr>
      </w:pPr>
      <w:r w:rsidRPr="005869E3">
        <w:rPr>
          <w:rFonts w:ascii="Ruluko" w:hAnsi="Ruluko"/>
          <w:sz w:val="22"/>
          <w:szCs w:val="22"/>
        </w:rPr>
        <w:t>Keeping accurate records of proceedings and providing written notification of the appeals panel’s decisions</w:t>
      </w:r>
    </w:p>
    <w:p w14:paraId="36787594" w14:textId="4FD48ECA" w:rsidR="001E2537" w:rsidRPr="005869E3" w:rsidRDefault="001E2537" w:rsidP="001E2537">
      <w:pPr>
        <w:jc w:val="both"/>
        <w:rPr>
          <w:rFonts w:ascii="Ruluko" w:hAnsi="Ruluko"/>
          <w:sz w:val="22"/>
          <w:szCs w:val="22"/>
        </w:rPr>
      </w:pPr>
      <w:r w:rsidRPr="005869E3">
        <w:rPr>
          <w:rFonts w:ascii="Ruluko" w:hAnsi="Ruluko"/>
          <w:sz w:val="22"/>
          <w:szCs w:val="22"/>
        </w:rPr>
        <w:t xml:space="preserve">The headteacher is responsible for: </w:t>
      </w:r>
    </w:p>
    <w:p w14:paraId="46436EAE" w14:textId="5FE6093C" w:rsidR="001E2537" w:rsidRPr="005869E3" w:rsidRDefault="001E2537" w:rsidP="00FF38BB">
      <w:pPr>
        <w:pStyle w:val="ListParagraph"/>
        <w:numPr>
          <w:ilvl w:val="0"/>
          <w:numId w:val="6"/>
        </w:numPr>
        <w:spacing w:after="200" w:line="276" w:lineRule="auto"/>
        <w:contextualSpacing/>
        <w:jc w:val="both"/>
        <w:rPr>
          <w:rFonts w:ascii="Ruluko" w:hAnsi="Ruluko"/>
          <w:sz w:val="22"/>
          <w:szCs w:val="22"/>
        </w:rPr>
      </w:pPr>
      <w:r w:rsidRPr="005869E3">
        <w:rPr>
          <w:rFonts w:ascii="Ruluko" w:hAnsi="Ruluko"/>
          <w:sz w:val="22"/>
          <w:szCs w:val="22"/>
        </w:rPr>
        <w:t xml:space="preserve">Liaising with the </w:t>
      </w:r>
      <w:r w:rsidR="00144ECD" w:rsidRPr="005869E3">
        <w:rPr>
          <w:rFonts w:ascii="Ruluko" w:hAnsi="Ruluko"/>
          <w:sz w:val="22"/>
          <w:szCs w:val="22"/>
        </w:rPr>
        <w:t>governing</w:t>
      </w:r>
      <w:r w:rsidRPr="005869E3">
        <w:rPr>
          <w:rFonts w:ascii="Ruluko" w:hAnsi="Ruluko"/>
          <w:sz w:val="22"/>
          <w:szCs w:val="22"/>
        </w:rPr>
        <w:t xml:space="preserve"> board where relevant regarding admitting pupils to the school.</w:t>
      </w:r>
    </w:p>
    <w:p w14:paraId="23F9E0BB" w14:textId="2136640A" w:rsidR="001E2537" w:rsidRPr="005869E3" w:rsidRDefault="001E2537" w:rsidP="00FF38BB">
      <w:pPr>
        <w:pStyle w:val="ListParagraph"/>
        <w:numPr>
          <w:ilvl w:val="0"/>
          <w:numId w:val="6"/>
        </w:numPr>
        <w:spacing w:after="200" w:line="276" w:lineRule="auto"/>
        <w:contextualSpacing/>
        <w:jc w:val="both"/>
        <w:rPr>
          <w:rFonts w:ascii="Ruluko" w:hAnsi="Ruluko"/>
          <w:sz w:val="22"/>
          <w:szCs w:val="22"/>
        </w:rPr>
      </w:pPr>
      <w:r w:rsidRPr="005869E3">
        <w:rPr>
          <w:rFonts w:ascii="Ruluko" w:hAnsi="Ruluko"/>
          <w:sz w:val="22"/>
          <w:szCs w:val="22"/>
        </w:rPr>
        <w:t xml:space="preserve">Working with </w:t>
      </w:r>
      <w:r w:rsidR="00144ECD" w:rsidRPr="005869E3">
        <w:rPr>
          <w:rFonts w:ascii="Ruluko" w:hAnsi="Ruluko"/>
          <w:sz w:val="22"/>
          <w:szCs w:val="22"/>
        </w:rPr>
        <w:t>governing board</w:t>
      </w:r>
      <w:r w:rsidRPr="005869E3">
        <w:rPr>
          <w:rFonts w:ascii="Ruluko" w:hAnsi="Ruluko"/>
          <w:sz w:val="22"/>
          <w:szCs w:val="22"/>
        </w:rPr>
        <w:t xml:space="preserve"> when determining the school’s capacity.</w:t>
      </w:r>
    </w:p>
    <w:p w14:paraId="442F1F67" w14:textId="5AE0438C" w:rsidR="001E2537" w:rsidRPr="005869E3" w:rsidRDefault="001E2537" w:rsidP="00FF38BB">
      <w:pPr>
        <w:pStyle w:val="ListParagraph"/>
        <w:numPr>
          <w:ilvl w:val="0"/>
          <w:numId w:val="6"/>
        </w:numPr>
        <w:spacing w:after="200" w:line="276" w:lineRule="auto"/>
        <w:contextualSpacing/>
        <w:jc w:val="both"/>
        <w:rPr>
          <w:rFonts w:ascii="Ruluko" w:hAnsi="Ruluko"/>
          <w:sz w:val="22"/>
          <w:szCs w:val="22"/>
        </w:rPr>
      </w:pPr>
      <w:r w:rsidRPr="005869E3">
        <w:rPr>
          <w:rFonts w:ascii="Ruluko" w:hAnsi="Ruluko"/>
          <w:sz w:val="22"/>
          <w:szCs w:val="22"/>
        </w:rPr>
        <w:t xml:space="preserve">Ensuring that the </w:t>
      </w:r>
      <w:r w:rsidR="00AA3FD6" w:rsidRPr="005869E3">
        <w:rPr>
          <w:rFonts w:ascii="Ruluko" w:hAnsi="Ruluko"/>
          <w:sz w:val="22"/>
          <w:szCs w:val="22"/>
        </w:rPr>
        <w:t>School</w:t>
      </w:r>
      <w:r w:rsidRPr="005869E3">
        <w:rPr>
          <w:rFonts w:ascii="Ruluko" w:hAnsi="Ruluko"/>
          <w:sz w:val="22"/>
          <w:szCs w:val="22"/>
        </w:rPr>
        <w:t xml:space="preserve"> has all the information it needs to set admissions arrangements and participate in LA coordination schemes.</w:t>
      </w:r>
    </w:p>
    <w:p w14:paraId="5ED49878" w14:textId="77777777" w:rsidR="001E2537" w:rsidRPr="005869E3" w:rsidRDefault="001E2537" w:rsidP="00FF38BB">
      <w:pPr>
        <w:pStyle w:val="ListParagraph"/>
        <w:numPr>
          <w:ilvl w:val="0"/>
          <w:numId w:val="6"/>
        </w:numPr>
        <w:spacing w:after="200" w:line="276" w:lineRule="auto"/>
        <w:contextualSpacing/>
        <w:jc w:val="both"/>
        <w:rPr>
          <w:rFonts w:ascii="Ruluko" w:hAnsi="Ruluko"/>
          <w:sz w:val="22"/>
          <w:szCs w:val="22"/>
        </w:rPr>
      </w:pPr>
      <w:r w:rsidRPr="005869E3">
        <w:rPr>
          <w:rFonts w:ascii="Ruluko" w:hAnsi="Ruluko"/>
          <w:sz w:val="22"/>
          <w:szCs w:val="22"/>
        </w:rPr>
        <w:t>Making arrangements for pupils admitted through in-year admissions to start as soon as possible.</w:t>
      </w:r>
    </w:p>
    <w:p w14:paraId="49E3594F" w14:textId="77777777" w:rsidR="001E2537" w:rsidRDefault="001E2537" w:rsidP="001E2537">
      <w:pPr>
        <w:pStyle w:val="ListParagraph"/>
        <w:ind w:left="360"/>
        <w:jc w:val="both"/>
        <w:rPr>
          <w:rFonts w:ascii="Ruluko" w:hAnsi="Ruluko" w:cs="Arial"/>
          <w:b/>
          <w:color w:val="76923C" w:themeColor="accent3" w:themeShade="BF"/>
          <w:sz w:val="28"/>
          <w:szCs w:val="28"/>
        </w:rPr>
      </w:pPr>
    </w:p>
    <w:p w14:paraId="2E271B53" w14:textId="3409426F" w:rsidR="006E1FED" w:rsidRPr="001E2537" w:rsidRDefault="00144ECD" w:rsidP="00FF38BB">
      <w:pPr>
        <w:pStyle w:val="ListParagraph"/>
        <w:numPr>
          <w:ilvl w:val="0"/>
          <w:numId w:val="16"/>
        </w:numPr>
        <w:jc w:val="both"/>
        <w:rPr>
          <w:rFonts w:ascii="Ruluko" w:hAnsi="Ruluko" w:cs="Arial"/>
          <w:b/>
          <w:color w:val="76923C" w:themeColor="accent3" w:themeShade="BF"/>
          <w:sz w:val="28"/>
          <w:szCs w:val="28"/>
        </w:rPr>
      </w:pPr>
      <w:r>
        <w:rPr>
          <w:rFonts w:ascii="Ruluko" w:hAnsi="Ruluko" w:cs="Arial"/>
          <w:b/>
          <w:color w:val="76923C" w:themeColor="accent3" w:themeShade="BF"/>
          <w:sz w:val="28"/>
          <w:szCs w:val="28"/>
        </w:rPr>
        <w:t>Determining a PAN</w:t>
      </w:r>
    </w:p>
    <w:p w14:paraId="18E1E169" w14:textId="77777777" w:rsidR="00AF6F94" w:rsidRPr="008C5263" w:rsidRDefault="00AF6F94">
      <w:pPr>
        <w:jc w:val="both"/>
        <w:rPr>
          <w:rFonts w:ascii="Ruluko" w:hAnsi="Ruluko" w:cs="Arial"/>
          <w:b/>
          <w:sz w:val="22"/>
          <w:szCs w:val="22"/>
        </w:rPr>
      </w:pPr>
    </w:p>
    <w:p w14:paraId="1B4C42CF" w14:textId="65AC8B29" w:rsidR="00AF6F94" w:rsidRPr="008C5263" w:rsidRDefault="00AF6F94" w:rsidP="00AF6F94">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The number of places available is determined by the capacity of the school;</w:t>
      </w:r>
      <w:r w:rsidR="006E1FED" w:rsidRPr="008C5263">
        <w:rPr>
          <w:rFonts w:ascii="Ruluko" w:eastAsia="Arial" w:hAnsi="Ruluko"/>
          <w:sz w:val="22"/>
          <w:szCs w:val="22"/>
          <w:lang w:eastAsia="en-US"/>
        </w:rPr>
        <w:t xml:space="preserve"> The PAN for new Reception pupils is 90. </w:t>
      </w:r>
      <w:r w:rsidR="00542122">
        <w:rPr>
          <w:rFonts w:ascii="Ruluko" w:eastAsia="Arial" w:hAnsi="Ruluko"/>
          <w:sz w:val="22"/>
          <w:szCs w:val="22"/>
          <w:lang w:eastAsia="en-US"/>
        </w:rPr>
        <w:t>This remains unchanged for the year 2027 – 2028.</w:t>
      </w:r>
    </w:p>
    <w:p w14:paraId="0209EA94" w14:textId="47B4D6F3" w:rsidR="00144ECD" w:rsidRPr="00144ECD" w:rsidRDefault="00144ECD" w:rsidP="00144ECD">
      <w:pPr>
        <w:jc w:val="both"/>
        <w:rPr>
          <w:rFonts w:ascii="Ruluko" w:hAnsi="Ruluko" w:cs="Arial"/>
          <w:sz w:val="22"/>
        </w:rPr>
      </w:pPr>
      <w:r w:rsidRPr="00144ECD">
        <w:rPr>
          <w:rFonts w:ascii="Ruluko" w:hAnsi="Ruluko" w:cs="Arial"/>
          <w:sz w:val="22"/>
        </w:rPr>
        <w:t xml:space="preserve">The </w:t>
      </w:r>
      <w:r>
        <w:rPr>
          <w:rFonts w:ascii="Ruluko" w:hAnsi="Ruluko" w:cs="Arial"/>
          <w:sz w:val="22"/>
        </w:rPr>
        <w:t xml:space="preserve">school </w:t>
      </w:r>
      <w:r w:rsidRPr="00144ECD">
        <w:rPr>
          <w:rFonts w:ascii="Ruluko" w:hAnsi="Ruluko" w:cs="Arial"/>
          <w:sz w:val="22"/>
        </w:rPr>
        <w:t xml:space="preserve">will publish its PAN annually. The </w:t>
      </w:r>
      <w:r>
        <w:rPr>
          <w:rFonts w:ascii="Ruluko" w:hAnsi="Ruluko" w:cs="Arial"/>
          <w:sz w:val="22"/>
        </w:rPr>
        <w:t>school</w:t>
      </w:r>
      <w:r w:rsidRPr="00144ECD">
        <w:rPr>
          <w:rFonts w:ascii="Ruluko" w:hAnsi="Ruluko" w:cs="Arial"/>
          <w:sz w:val="22"/>
        </w:rPr>
        <w:t xml:space="preserve"> will notify the LA of any increases to the agreed PANs, and will reference the changes on the school’s website. The </w:t>
      </w:r>
      <w:r>
        <w:rPr>
          <w:rFonts w:ascii="Ruluko" w:hAnsi="Ruluko" w:cs="Arial"/>
          <w:sz w:val="22"/>
        </w:rPr>
        <w:t>Governing Body,</w:t>
      </w:r>
      <w:r w:rsidRPr="00144ECD">
        <w:rPr>
          <w:rFonts w:ascii="Ruluko" w:hAnsi="Ruluko" w:cs="Arial"/>
          <w:sz w:val="22"/>
        </w:rPr>
        <w:t xml:space="preserve"> will consult on any proposal to decrease the school’s PAN – consultation will not occur where it is proposed to increase or keep the same PAN. </w:t>
      </w:r>
    </w:p>
    <w:p w14:paraId="426868D5" w14:textId="77777777" w:rsidR="00144ECD" w:rsidRDefault="00144ECD" w:rsidP="00144ECD">
      <w:pPr>
        <w:jc w:val="both"/>
        <w:rPr>
          <w:rFonts w:ascii="Ruluko" w:hAnsi="Ruluko" w:cs="Arial"/>
          <w:sz w:val="22"/>
        </w:rPr>
      </w:pPr>
    </w:p>
    <w:p w14:paraId="5178DDC5" w14:textId="659E1758" w:rsidR="00144ECD" w:rsidRDefault="00144ECD" w:rsidP="00144ECD">
      <w:pPr>
        <w:jc w:val="both"/>
        <w:rPr>
          <w:rFonts w:ascii="Ruluko" w:hAnsi="Ruluko" w:cs="Arial"/>
          <w:sz w:val="22"/>
        </w:rPr>
      </w:pPr>
      <w:r w:rsidRPr="00144ECD">
        <w:rPr>
          <w:rFonts w:ascii="Ruluko" w:hAnsi="Ruluko" w:cs="Arial"/>
          <w:sz w:val="22"/>
        </w:rPr>
        <w:t xml:space="preserve">If the </w:t>
      </w:r>
      <w:r>
        <w:rPr>
          <w:rFonts w:ascii="Ruluko" w:hAnsi="Ruluko" w:cs="Arial"/>
          <w:sz w:val="22"/>
        </w:rPr>
        <w:t>Governing body</w:t>
      </w:r>
      <w:r w:rsidRPr="00144ECD">
        <w:rPr>
          <w:rFonts w:ascii="Ruluko" w:hAnsi="Ruluko" w:cs="Arial"/>
          <w:sz w:val="22"/>
        </w:rPr>
        <w:t xml:space="preserve"> decides that it can accept more pupils than laid out in its PAN, it will notify the LA in good time so that the LA can deliver its coordination responsibilities effectively.</w:t>
      </w:r>
    </w:p>
    <w:p w14:paraId="7C511101" w14:textId="77777777" w:rsidR="00144ECD" w:rsidRPr="00144ECD" w:rsidRDefault="00144ECD" w:rsidP="00144ECD">
      <w:pPr>
        <w:jc w:val="both"/>
        <w:rPr>
          <w:rFonts w:ascii="Ruluko" w:hAnsi="Ruluko" w:cs="Arial"/>
          <w:sz w:val="22"/>
        </w:rPr>
      </w:pPr>
    </w:p>
    <w:p w14:paraId="24E0BCA4" w14:textId="39589B4D" w:rsidR="00144ECD" w:rsidRPr="00144ECD" w:rsidRDefault="00144ECD" w:rsidP="00144ECD">
      <w:pPr>
        <w:jc w:val="both"/>
        <w:rPr>
          <w:rFonts w:ascii="Ruluko" w:hAnsi="Ruluko" w:cs="Arial"/>
          <w:sz w:val="22"/>
        </w:rPr>
      </w:pPr>
      <w:r w:rsidRPr="00144ECD">
        <w:rPr>
          <w:rFonts w:ascii="Ruluko" w:hAnsi="Ruluko" w:cs="Arial"/>
          <w:sz w:val="22"/>
        </w:rPr>
        <w:t xml:space="preserve">In line with statutory requirements, the </w:t>
      </w:r>
      <w:r>
        <w:rPr>
          <w:rFonts w:ascii="Ruluko" w:hAnsi="Ruluko" w:cs="Arial"/>
          <w:sz w:val="22"/>
        </w:rPr>
        <w:t>school</w:t>
      </w:r>
      <w:r w:rsidRPr="00144ECD">
        <w:rPr>
          <w:rFonts w:ascii="Ruluko" w:hAnsi="Ruluko" w:cs="Arial"/>
          <w:sz w:val="22"/>
        </w:rPr>
        <w:t xml:space="preserve"> will not refuse admission to any age group, other than the relevant age groups, on the grounds that the number of children admitted has already reached the PAN; however, the </w:t>
      </w:r>
      <w:r>
        <w:rPr>
          <w:rFonts w:ascii="Ruluko" w:hAnsi="Ruluko" w:cs="Arial"/>
          <w:sz w:val="22"/>
        </w:rPr>
        <w:t>school</w:t>
      </w:r>
      <w:r w:rsidRPr="00144ECD">
        <w:rPr>
          <w:rFonts w:ascii="Ruluko" w:hAnsi="Ruluko" w:cs="Arial"/>
          <w:sz w:val="22"/>
        </w:rPr>
        <w:t xml:space="preserve"> may refuse admission on the grounds that the admission of another child would prejudice the provision of efficient education or efficient use of resources.</w:t>
      </w:r>
    </w:p>
    <w:p w14:paraId="29EA365F" w14:textId="77777777" w:rsidR="00A91C79" w:rsidRPr="008C5263" w:rsidRDefault="00A91C79" w:rsidP="00A91C79">
      <w:pPr>
        <w:jc w:val="both"/>
        <w:rPr>
          <w:rFonts w:ascii="Ruluko" w:hAnsi="Ruluko" w:cs="Arial"/>
          <w:sz w:val="22"/>
        </w:rPr>
      </w:pPr>
    </w:p>
    <w:p w14:paraId="0AB862E5" w14:textId="726558A2" w:rsidR="006E1FED" w:rsidRPr="00A91C79" w:rsidRDefault="00A91C79" w:rsidP="00FF38BB">
      <w:pPr>
        <w:pStyle w:val="ListParagraph"/>
        <w:numPr>
          <w:ilvl w:val="0"/>
          <w:numId w:val="16"/>
        </w:numPr>
        <w:jc w:val="both"/>
        <w:rPr>
          <w:rFonts w:ascii="Ruluko" w:hAnsi="Ruluko" w:cs="Arial"/>
          <w:b/>
          <w:color w:val="76923C" w:themeColor="accent3" w:themeShade="BF"/>
          <w:sz w:val="28"/>
          <w:szCs w:val="28"/>
        </w:rPr>
      </w:pPr>
      <w:r>
        <w:rPr>
          <w:rFonts w:ascii="Ruluko" w:hAnsi="Ruluko" w:cs="Arial"/>
          <w:b/>
          <w:color w:val="76923C" w:themeColor="accent3" w:themeShade="BF"/>
          <w:sz w:val="28"/>
          <w:szCs w:val="28"/>
        </w:rPr>
        <w:t>Nursery</w:t>
      </w:r>
    </w:p>
    <w:p w14:paraId="5EB6ADA7" w14:textId="77777777" w:rsidR="006E1FED" w:rsidRPr="008C5263" w:rsidRDefault="006E1FED" w:rsidP="006E1FED">
      <w:pPr>
        <w:rPr>
          <w:rFonts w:ascii="Ruluko" w:hAnsi="Ruluko" w:cs="Arial"/>
          <w:bCs/>
          <w:sz w:val="22"/>
          <w:szCs w:val="22"/>
        </w:rPr>
      </w:pPr>
    </w:p>
    <w:p w14:paraId="2130BDEE" w14:textId="77777777" w:rsidR="006E1FED" w:rsidRPr="008C5263" w:rsidRDefault="006E1FED" w:rsidP="00A91C79">
      <w:pPr>
        <w:jc w:val="both"/>
        <w:rPr>
          <w:rFonts w:ascii="Ruluko" w:hAnsi="Ruluko" w:cs="Arial"/>
          <w:bCs/>
          <w:sz w:val="22"/>
          <w:szCs w:val="22"/>
        </w:rPr>
      </w:pPr>
      <w:r w:rsidRPr="008C5263">
        <w:rPr>
          <w:rFonts w:ascii="Ruluko" w:hAnsi="Ruluko" w:cs="Arial"/>
          <w:bCs/>
          <w:sz w:val="22"/>
          <w:szCs w:val="22"/>
        </w:rPr>
        <w:t>Admission to Nursery is administered by the school. A form and application details are sent to parents prior to the academic year in which the child is due to join the Nursery.</w:t>
      </w:r>
    </w:p>
    <w:p w14:paraId="65F31A44" w14:textId="77777777" w:rsidR="006E1FED" w:rsidRPr="008C5263" w:rsidRDefault="006E1FED" w:rsidP="00A91C79">
      <w:pPr>
        <w:jc w:val="both"/>
        <w:rPr>
          <w:rFonts w:ascii="Ruluko" w:hAnsi="Ruluko" w:cs="Arial"/>
          <w:bCs/>
          <w:sz w:val="22"/>
          <w:szCs w:val="22"/>
        </w:rPr>
      </w:pPr>
    </w:p>
    <w:p w14:paraId="3A43957E" w14:textId="62C11D02" w:rsidR="006E1FED" w:rsidRPr="008C5263" w:rsidRDefault="006E1FED" w:rsidP="00A91C79">
      <w:pPr>
        <w:jc w:val="both"/>
        <w:rPr>
          <w:rFonts w:ascii="Ruluko" w:hAnsi="Ruluko" w:cs="Arial"/>
          <w:bCs/>
          <w:sz w:val="22"/>
          <w:szCs w:val="22"/>
        </w:rPr>
      </w:pPr>
      <w:r w:rsidRPr="008C5263">
        <w:rPr>
          <w:rFonts w:ascii="Ruluko" w:hAnsi="Ruluko" w:cs="Arial"/>
          <w:bCs/>
          <w:sz w:val="22"/>
          <w:szCs w:val="22"/>
        </w:rPr>
        <w:t xml:space="preserve">If an application is successful parents are offered a Nursery place. Parents are then required to apply for a </w:t>
      </w:r>
      <w:r w:rsidR="00A27C4E" w:rsidRPr="008C5263">
        <w:rPr>
          <w:rFonts w:ascii="Ruluko" w:hAnsi="Ruluko" w:cs="Arial"/>
          <w:bCs/>
          <w:sz w:val="22"/>
          <w:szCs w:val="22"/>
        </w:rPr>
        <w:t>reception</w:t>
      </w:r>
      <w:r w:rsidRPr="008C5263">
        <w:rPr>
          <w:rFonts w:ascii="Ruluko" w:hAnsi="Ruluko" w:cs="Arial"/>
          <w:bCs/>
          <w:sz w:val="22"/>
          <w:szCs w:val="22"/>
        </w:rPr>
        <w:t xml:space="preserve"> place as a separate procedure through Slough Local Authority’s online admissions.</w:t>
      </w:r>
    </w:p>
    <w:p w14:paraId="4DCAE71A" w14:textId="77777777" w:rsidR="006E1FED" w:rsidRPr="008C5263" w:rsidRDefault="006E1FED" w:rsidP="00A91C79">
      <w:pPr>
        <w:jc w:val="both"/>
        <w:rPr>
          <w:rFonts w:ascii="Ruluko" w:hAnsi="Ruluko" w:cs="Arial"/>
          <w:bCs/>
          <w:sz w:val="22"/>
          <w:szCs w:val="22"/>
        </w:rPr>
      </w:pPr>
    </w:p>
    <w:p w14:paraId="7C10B299" w14:textId="4A9377D3" w:rsidR="006E1FED" w:rsidRPr="008C5263" w:rsidRDefault="006E1FED" w:rsidP="00A91C79">
      <w:pPr>
        <w:jc w:val="both"/>
        <w:rPr>
          <w:rFonts w:ascii="Ruluko" w:hAnsi="Ruluko" w:cs="Arial"/>
          <w:bCs/>
          <w:sz w:val="22"/>
          <w:szCs w:val="22"/>
        </w:rPr>
      </w:pPr>
      <w:r w:rsidRPr="008C5263">
        <w:rPr>
          <w:rFonts w:ascii="Ruluko" w:hAnsi="Ruluko" w:cs="Arial"/>
          <w:bCs/>
          <w:sz w:val="22"/>
          <w:szCs w:val="22"/>
        </w:rPr>
        <w:t xml:space="preserve">Admission to Reception </w:t>
      </w:r>
      <w:r w:rsidR="00C0595F">
        <w:rPr>
          <w:rFonts w:ascii="Ruluko" w:hAnsi="Ruluko" w:cs="Arial"/>
          <w:bCs/>
          <w:sz w:val="22"/>
          <w:szCs w:val="22"/>
        </w:rPr>
        <w:t xml:space="preserve">for a September start </w:t>
      </w:r>
      <w:r w:rsidRPr="008C5263">
        <w:rPr>
          <w:rFonts w:ascii="Ruluko" w:hAnsi="Ruluko" w:cs="Arial"/>
          <w:bCs/>
          <w:sz w:val="22"/>
          <w:szCs w:val="22"/>
        </w:rPr>
        <w:t xml:space="preserve">is administered by the Slough Admissions Team. A Common Application Form is issued which has to be completed and returned to the LA by a specified date. Only after the LA’s offers of places have been confirmed is the school able to allocate any remaining places to late applications. </w:t>
      </w:r>
    </w:p>
    <w:p w14:paraId="27A095D7" w14:textId="77777777" w:rsidR="006E1FED" w:rsidRPr="008C5263" w:rsidRDefault="006E1FED" w:rsidP="00A91C79">
      <w:pPr>
        <w:jc w:val="both"/>
        <w:rPr>
          <w:rFonts w:ascii="Ruluko" w:hAnsi="Ruluko" w:cs="Arial"/>
          <w:bCs/>
          <w:sz w:val="22"/>
          <w:szCs w:val="22"/>
        </w:rPr>
      </w:pPr>
    </w:p>
    <w:p w14:paraId="56A10F21" w14:textId="77777777" w:rsidR="006E1FED" w:rsidRPr="008C5263" w:rsidRDefault="006E1FED" w:rsidP="00A91C79">
      <w:pPr>
        <w:jc w:val="both"/>
        <w:rPr>
          <w:rFonts w:ascii="Ruluko" w:hAnsi="Ruluko" w:cs="Arial"/>
          <w:bCs/>
          <w:sz w:val="22"/>
          <w:szCs w:val="22"/>
        </w:rPr>
      </w:pPr>
      <w:r w:rsidRPr="008C5263">
        <w:rPr>
          <w:rFonts w:ascii="Ruluko" w:hAnsi="Ruluko" w:cs="Arial"/>
          <w:bCs/>
          <w:sz w:val="22"/>
          <w:szCs w:val="22"/>
        </w:rPr>
        <w:t>A child can enter Nursery in the term after their third birthday.</w:t>
      </w:r>
    </w:p>
    <w:p w14:paraId="7BCE3D66" w14:textId="77777777" w:rsidR="006E1FED" w:rsidRPr="008C5263" w:rsidRDefault="006E1FED" w:rsidP="00A91C79">
      <w:pPr>
        <w:jc w:val="both"/>
        <w:rPr>
          <w:rFonts w:ascii="Ruluko" w:hAnsi="Ruluko" w:cs="Arial"/>
          <w:bCs/>
          <w:sz w:val="22"/>
          <w:szCs w:val="22"/>
        </w:rPr>
      </w:pPr>
    </w:p>
    <w:p w14:paraId="32167F25" w14:textId="2763957D" w:rsidR="006E1FED" w:rsidRDefault="006E1FED" w:rsidP="00A91C79">
      <w:pPr>
        <w:jc w:val="both"/>
        <w:rPr>
          <w:rFonts w:ascii="Ruluko" w:hAnsi="Ruluko" w:cs="Arial"/>
          <w:bCs/>
          <w:sz w:val="22"/>
          <w:szCs w:val="22"/>
        </w:rPr>
      </w:pPr>
      <w:r w:rsidRPr="008C5263">
        <w:rPr>
          <w:rFonts w:ascii="Ruluko" w:hAnsi="Ruluko" w:cs="Arial"/>
          <w:bCs/>
          <w:sz w:val="22"/>
          <w:szCs w:val="22"/>
        </w:rPr>
        <w:t>In the term of admission parents may be visited at home. Relevant information is given, and a time arranged for the child to visit the Nursery. We then “stagger” the days the children start so they are admitted in small groups. This is to ensure that a member of the Nursery staff can work exclusively with these children to ensure they know all routines and feel quickly familiar with the Nursery setting.</w:t>
      </w:r>
    </w:p>
    <w:p w14:paraId="326A9DF9" w14:textId="3F3B30D3" w:rsidR="00542122" w:rsidRDefault="00542122" w:rsidP="00A91C79">
      <w:pPr>
        <w:jc w:val="both"/>
        <w:rPr>
          <w:rFonts w:ascii="Ruluko" w:hAnsi="Ruluko" w:cs="Arial"/>
          <w:bCs/>
          <w:sz w:val="22"/>
          <w:szCs w:val="22"/>
        </w:rPr>
      </w:pPr>
    </w:p>
    <w:p w14:paraId="5CCCE08C" w14:textId="3ACF4928" w:rsidR="00542122" w:rsidRDefault="00542122" w:rsidP="00A91C79">
      <w:pPr>
        <w:jc w:val="both"/>
        <w:rPr>
          <w:rFonts w:ascii="Ruluko" w:hAnsi="Ruluko" w:cs="Arial"/>
          <w:bCs/>
          <w:sz w:val="22"/>
          <w:szCs w:val="22"/>
        </w:rPr>
      </w:pPr>
    </w:p>
    <w:p w14:paraId="3D364565" w14:textId="1D0BC091" w:rsidR="00542122" w:rsidRDefault="00542122" w:rsidP="00A91C79">
      <w:pPr>
        <w:jc w:val="both"/>
        <w:rPr>
          <w:rFonts w:ascii="Ruluko" w:hAnsi="Ruluko" w:cs="Arial"/>
          <w:bCs/>
          <w:sz w:val="22"/>
          <w:szCs w:val="22"/>
        </w:rPr>
      </w:pPr>
    </w:p>
    <w:p w14:paraId="66E73CD6" w14:textId="5015C67E" w:rsidR="00073D55" w:rsidRDefault="00073D55" w:rsidP="00A91C79">
      <w:pPr>
        <w:jc w:val="both"/>
        <w:rPr>
          <w:rFonts w:ascii="Ruluko" w:hAnsi="Ruluko" w:cs="Arial"/>
          <w:bCs/>
          <w:sz w:val="22"/>
          <w:szCs w:val="22"/>
        </w:rPr>
      </w:pPr>
    </w:p>
    <w:p w14:paraId="6E6CA710" w14:textId="77777777" w:rsidR="00073D55" w:rsidRDefault="00073D55" w:rsidP="00A91C79">
      <w:pPr>
        <w:jc w:val="both"/>
        <w:rPr>
          <w:rFonts w:ascii="Ruluko" w:hAnsi="Ruluko" w:cs="Arial"/>
          <w:bCs/>
          <w:sz w:val="22"/>
          <w:szCs w:val="22"/>
        </w:rPr>
      </w:pPr>
    </w:p>
    <w:p w14:paraId="354FA274" w14:textId="77777777" w:rsidR="00542122" w:rsidRDefault="00542122" w:rsidP="00A91C79">
      <w:pPr>
        <w:jc w:val="both"/>
        <w:rPr>
          <w:rFonts w:ascii="Ruluko" w:hAnsi="Ruluko" w:cs="Arial"/>
          <w:bCs/>
          <w:sz w:val="22"/>
          <w:szCs w:val="22"/>
        </w:rPr>
      </w:pPr>
    </w:p>
    <w:p w14:paraId="5C0F369A" w14:textId="77777777" w:rsidR="00144ECD" w:rsidRPr="008C5263" w:rsidRDefault="00144ECD" w:rsidP="00A91C79">
      <w:pPr>
        <w:jc w:val="both"/>
        <w:rPr>
          <w:rFonts w:ascii="Ruluko" w:hAnsi="Ruluko" w:cs="Arial"/>
          <w:bCs/>
          <w:sz w:val="22"/>
          <w:szCs w:val="22"/>
        </w:rPr>
      </w:pPr>
    </w:p>
    <w:p w14:paraId="72B0F840" w14:textId="619EDD3B" w:rsidR="00A27C4E" w:rsidRPr="00A91C79" w:rsidRDefault="00A91C79" w:rsidP="00FF38BB">
      <w:pPr>
        <w:pStyle w:val="ListParagraph"/>
        <w:numPr>
          <w:ilvl w:val="0"/>
          <w:numId w:val="16"/>
        </w:numPr>
        <w:jc w:val="both"/>
        <w:rPr>
          <w:rFonts w:ascii="Ruluko" w:hAnsi="Ruluko" w:cs="Arial"/>
          <w:b/>
          <w:color w:val="76923C" w:themeColor="accent3" w:themeShade="BF"/>
          <w:sz w:val="28"/>
          <w:szCs w:val="28"/>
        </w:rPr>
      </w:pPr>
      <w:r w:rsidRPr="00A91C79">
        <w:rPr>
          <w:rFonts w:ascii="Ruluko" w:hAnsi="Ruluko" w:cs="Arial"/>
          <w:b/>
          <w:color w:val="76923C" w:themeColor="accent3" w:themeShade="BF"/>
          <w:sz w:val="28"/>
          <w:szCs w:val="28"/>
        </w:rPr>
        <w:lastRenderedPageBreak/>
        <w:t>Reception</w:t>
      </w:r>
    </w:p>
    <w:p w14:paraId="0A309814" w14:textId="77777777" w:rsidR="00A27C4E" w:rsidRPr="008C5263" w:rsidRDefault="00A27C4E" w:rsidP="00A27C4E">
      <w:pPr>
        <w:rPr>
          <w:rFonts w:ascii="Ruluko" w:hAnsi="Ruluko" w:cs="Arial"/>
          <w:b/>
          <w:sz w:val="22"/>
          <w:szCs w:val="22"/>
          <w:lang w:eastAsia="en-US"/>
        </w:rPr>
      </w:pPr>
    </w:p>
    <w:p w14:paraId="1510B0C9" w14:textId="77777777" w:rsidR="00814BF4" w:rsidRPr="00814BF4" w:rsidRDefault="00814BF4" w:rsidP="00814BF4">
      <w:pPr>
        <w:spacing w:after="200" w:line="276" w:lineRule="auto"/>
        <w:jc w:val="both"/>
        <w:rPr>
          <w:rFonts w:ascii="Ruluko" w:hAnsi="Ruluko" w:cs="Arial"/>
          <w:bCs/>
          <w:sz w:val="22"/>
          <w:szCs w:val="22"/>
          <w:lang w:eastAsia="en-US"/>
        </w:rPr>
      </w:pPr>
      <w:r w:rsidRPr="00814BF4">
        <w:rPr>
          <w:rFonts w:ascii="Ruluko" w:hAnsi="Ruluko" w:cs="Arial"/>
          <w:bCs/>
          <w:sz w:val="22"/>
          <w:szCs w:val="22"/>
          <w:lang w:eastAsia="en-US"/>
        </w:rPr>
        <w:t>Reception children join our school in the September after their 4th birthday.</w:t>
      </w:r>
    </w:p>
    <w:p w14:paraId="3C5AC2DF" w14:textId="77777777" w:rsidR="00814BF4" w:rsidRPr="00814BF4" w:rsidRDefault="00814BF4" w:rsidP="00814BF4">
      <w:pPr>
        <w:spacing w:after="200" w:line="276" w:lineRule="auto"/>
        <w:jc w:val="both"/>
        <w:rPr>
          <w:rFonts w:ascii="Ruluko" w:hAnsi="Ruluko" w:cs="Arial"/>
          <w:bCs/>
          <w:sz w:val="22"/>
          <w:szCs w:val="22"/>
          <w:lang w:eastAsia="en-US"/>
        </w:rPr>
      </w:pPr>
      <w:r w:rsidRPr="00814BF4">
        <w:rPr>
          <w:rFonts w:ascii="Ruluko" w:hAnsi="Ruluko" w:cs="Arial"/>
          <w:bCs/>
          <w:sz w:val="22"/>
          <w:szCs w:val="22"/>
          <w:lang w:eastAsia="en-US"/>
        </w:rPr>
        <w:t xml:space="preserve">Children born between </w:t>
      </w:r>
      <w:r w:rsidRPr="00814BF4">
        <w:rPr>
          <w:rFonts w:ascii="Ruluko" w:hAnsi="Ruluko" w:cs="Arial"/>
          <w:b/>
          <w:bCs/>
          <w:sz w:val="22"/>
          <w:szCs w:val="22"/>
          <w:lang w:eastAsia="en-US"/>
        </w:rPr>
        <w:t>1 September 2022 and 31 August 2023</w:t>
      </w:r>
      <w:r w:rsidRPr="00814BF4">
        <w:rPr>
          <w:rFonts w:ascii="Ruluko" w:hAnsi="Ruluko" w:cs="Arial"/>
          <w:bCs/>
          <w:sz w:val="22"/>
          <w:szCs w:val="22"/>
          <w:lang w:eastAsia="en-US"/>
        </w:rPr>
        <w:t xml:space="preserve"> will be expected to start in the </w:t>
      </w:r>
      <w:proofErr w:type="gramStart"/>
      <w:r w:rsidRPr="00814BF4">
        <w:rPr>
          <w:rFonts w:ascii="Ruluko" w:hAnsi="Ruluko" w:cs="Arial"/>
          <w:bCs/>
          <w:sz w:val="22"/>
          <w:szCs w:val="22"/>
          <w:lang w:eastAsia="en-US"/>
        </w:rPr>
        <w:t>Reception</w:t>
      </w:r>
      <w:proofErr w:type="gramEnd"/>
      <w:r w:rsidRPr="00814BF4">
        <w:rPr>
          <w:rFonts w:ascii="Ruluko" w:hAnsi="Ruluko" w:cs="Arial"/>
          <w:bCs/>
          <w:sz w:val="22"/>
          <w:szCs w:val="22"/>
          <w:lang w:eastAsia="en-US"/>
        </w:rPr>
        <w:t xml:space="preserve"> class (Year R) in September </w:t>
      </w:r>
      <w:r w:rsidRPr="00814BF4">
        <w:rPr>
          <w:rFonts w:ascii="Ruluko" w:hAnsi="Ruluko" w:cs="Arial"/>
          <w:b/>
          <w:bCs/>
          <w:sz w:val="22"/>
          <w:szCs w:val="22"/>
          <w:lang w:eastAsia="en-US"/>
        </w:rPr>
        <w:t>2027</w:t>
      </w:r>
      <w:r w:rsidRPr="00814BF4">
        <w:rPr>
          <w:rFonts w:ascii="Ruluko" w:hAnsi="Ruluko" w:cs="Arial"/>
          <w:bCs/>
          <w:sz w:val="22"/>
          <w:szCs w:val="22"/>
          <w:lang w:eastAsia="en-US"/>
        </w:rPr>
        <w:t>.</w:t>
      </w:r>
    </w:p>
    <w:p w14:paraId="00F2B32B" w14:textId="77777777" w:rsidR="00814BF4" w:rsidRPr="00814BF4" w:rsidRDefault="00814BF4" w:rsidP="00814BF4">
      <w:pPr>
        <w:spacing w:after="200" w:line="276" w:lineRule="auto"/>
        <w:jc w:val="both"/>
        <w:rPr>
          <w:rFonts w:ascii="Ruluko" w:hAnsi="Ruluko" w:cs="Arial"/>
          <w:bCs/>
          <w:sz w:val="22"/>
          <w:szCs w:val="22"/>
          <w:lang w:eastAsia="en-US"/>
        </w:rPr>
      </w:pPr>
      <w:r w:rsidRPr="00814BF4">
        <w:rPr>
          <w:rFonts w:ascii="Ruluko" w:hAnsi="Ruluko" w:cs="Arial"/>
          <w:bCs/>
          <w:sz w:val="22"/>
          <w:szCs w:val="22"/>
          <w:lang w:eastAsia="en-US"/>
        </w:rPr>
        <w:t xml:space="preserve">If the school receives more applications than places available, the published </w:t>
      </w:r>
      <w:r w:rsidRPr="00814BF4">
        <w:rPr>
          <w:rFonts w:ascii="Ruluko" w:hAnsi="Ruluko" w:cs="Arial"/>
          <w:b/>
          <w:bCs/>
          <w:sz w:val="22"/>
          <w:szCs w:val="22"/>
          <w:lang w:eastAsia="en-US"/>
        </w:rPr>
        <w:t>oversubscription criteria</w:t>
      </w:r>
      <w:r w:rsidRPr="00814BF4">
        <w:rPr>
          <w:rFonts w:ascii="Ruluko" w:hAnsi="Ruluko" w:cs="Arial"/>
          <w:bCs/>
          <w:sz w:val="22"/>
          <w:szCs w:val="22"/>
          <w:lang w:eastAsia="en-US"/>
        </w:rPr>
        <w:t xml:space="preserve"> will be applied.</w:t>
      </w:r>
    </w:p>
    <w:p w14:paraId="79D0170A" w14:textId="77777777" w:rsidR="00814BF4" w:rsidRPr="00814BF4" w:rsidRDefault="00814BF4" w:rsidP="00814BF4">
      <w:pPr>
        <w:spacing w:after="200" w:line="276" w:lineRule="auto"/>
        <w:jc w:val="both"/>
        <w:rPr>
          <w:rFonts w:ascii="Ruluko" w:hAnsi="Ruluko" w:cs="Arial"/>
          <w:bCs/>
          <w:sz w:val="22"/>
          <w:szCs w:val="22"/>
          <w:lang w:eastAsia="en-US"/>
        </w:rPr>
      </w:pPr>
      <w:r w:rsidRPr="00814BF4">
        <w:rPr>
          <w:rFonts w:ascii="Ruluko" w:hAnsi="Ruluko" w:cs="Arial"/>
          <w:bCs/>
          <w:sz w:val="22"/>
          <w:szCs w:val="22"/>
          <w:lang w:eastAsia="en-US"/>
        </w:rPr>
        <w:pict w14:anchorId="6D25519E">
          <v:rect id="_x0000_i1025" style="width:0;height:1.5pt" o:hralign="center" o:hrstd="t" o:hr="t" fillcolor="#a0a0a0" stroked="f"/>
        </w:pict>
      </w:r>
    </w:p>
    <w:p w14:paraId="3F10D119" w14:textId="77777777" w:rsidR="00814BF4" w:rsidRPr="00814BF4" w:rsidRDefault="00814BF4" w:rsidP="00814BF4">
      <w:pPr>
        <w:spacing w:after="200" w:line="276" w:lineRule="auto"/>
        <w:jc w:val="both"/>
        <w:rPr>
          <w:rFonts w:ascii="Ruluko" w:hAnsi="Ruluko" w:cs="Arial"/>
          <w:b/>
          <w:bCs/>
          <w:sz w:val="22"/>
          <w:szCs w:val="22"/>
          <w:lang w:eastAsia="en-US"/>
        </w:rPr>
      </w:pPr>
      <w:r w:rsidRPr="00814BF4">
        <w:rPr>
          <w:rFonts w:ascii="Ruluko" w:hAnsi="Ruluko" w:cs="Arial"/>
          <w:b/>
          <w:bCs/>
          <w:sz w:val="22"/>
          <w:szCs w:val="22"/>
          <w:lang w:eastAsia="en-US"/>
        </w:rPr>
        <w:t>Applications for Reception</w:t>
      </w:r>
    </w:p>
    <w:p w14:paraId="033271D8" w14:textId="77777777" w:rsidR="00814BF4" w:rsidRPr="00814BF4" w:rsidRDefault="00814BF4" w:rsidP="00814BF4">
      <w:pPr>
        <w:spacing w:after="200" w:line="276" w:lineRule="auto"/>
        <w:jc w:val="both"/>
        <w:rPr>
          <w:rFonts w:ascii="Ruluko" w:hAnsi="Ruluko" w:cs="Arial"/>
          <w:bCs/>
          <w:sz w:val="22"/>
          <w:szCs w:val="22"/>
          <w:lang w:eastAsia="en-US"/>
        </w:rPr>
      </w:pPr>
      <w:r w:rsidRPr="00814BF4">
        <w:rPr>
          <w:rFonts w:ascii="Ruluko" w:hAnsi="Ruluko" w:cs="Arial"/>
          <w:bCs/>
          <w:sz w:val="22"/>
          <w:szCs w:val="22"/>
          <w:lang w:eastAsia="en-US"/>
        </w:rPr>
        <w:t xml:space="preserve">Applications for Reception must be made through the Local Authority’s co-ordinated admissions process. Parents will complete a </w:t>
      </w:r>
      <w:r w:rsidRPr="00814BF4">
        <w:rPr>
          <w:rFonts w:ascii="Ruluko" w:hAnsi="Ruluko" w:cs="Arial"/>
          <w:b/>
          <w:bCs/>
          <w:sz w:val="22"/>
          <w:szCs w:val="22"/>
          <w:lang w:eastAsia="en-US"/>
        </w:rPr>
        <w:t>Common Application Form (CAF)</w:t>
      </w:r>
      <w:r w:rsidRPr="00814BF4">
        <w:rPr>
          <w:rFonts w:ascii="Ruluko" w:hAnsi="Ruluko" w:cs="Arial"/>
          <w:bCs/>
          <w:sz w:val="22"/>
          <w:szCs w:val="22"/>
          <w:lang w:eastAsia="en-US"/>
        </w:rPr>
        <w:t>, listing their preferred schools in rank order.</w:t>
      </w:r>
    </w:p>
    <w:p w14:paraId="41462311" w14:textId="77777777" w:rsidR="00814BF4" w:rsidRPr="00814BF4" w:rsidRDefault="00814BF4" w:rsidP="00814BF4">
      <w:pPr>
        <w:spacing w:after="200" w:line="276" w:lineRule="auto"/>
        <w:jc w:val="both"/>
        <w:rPr>
          <w:rFonts w:ascii="Ruluko" w:hAnsi="Ruluko" w:cs="Arial"/>
          <w:bCs/>
          <w:sz w:val="22"/>
          <w:szCs w:val="22"/>
          <w:lang w:eastAsia="en-US"/>
        </w:rPr>
      </w:pPr>
      <w:r w:rsidRPr="00814BF4">
        <w:rPr>
          <w:rFonts w:ascii="Ruluko" w:hAnsi="Ruluko" w:cs="Arial"/>
          <w:bCs/>
          <w:sz w:val="22"/>
          <w:szCs w:val="22"/>
          <w:lang w:eastAsia="en-US"/>
        </w:rPr>
        <w:t>Key dates for the 2027 entry are as follows:</w:t>
      </w:r>
    </w:p>
    <w:p w14:paraId="3ABC147A" w14:textId="77777777" w:rsidR="00814BF4" w:rsidRPr="00814BF4" w:rsidRDefault="00814BF4" w:rsidP="00814BF4">
      <w:pPr>
        <w:numPr>
          <w:ilvl w:val="0"/>
          <w:numId w:val="24"/>
        </w:numPr>
        <w:spacing w:after="200" w:line="276" w:lineRule="auto"/>
        <w:jc w:val="both"/>
        <w:rPr>
          <w:rFonts w:ascii="Ruluko" w:hAnsi="Ruluko" w:cs="Arial"/>
          <w:bCs/>
          <w:sz w:val="22"/>
          <w:szCs w:val="22"/>
          <w:lang w:eastAsia="en-US"/>
        </w:rPr>
      </w:pPr>
      <w:r w:rsidRPr="00814BF4">
        <w:rPr>
          <w:rFonts w:ascii="Ruluko" w:hAnsi="Ruluko" w:cs="Arial"/>
          <w:b/>
          <w:bCs/>
          <w:sz w:val="22"/>
          <w:szCs w:val="22"/>
          <w:lang w:eastAsia="en-US"/>
        </w:rPr>
        <w:t>National closing date for applications:</w:t>
      </w:r>
      <w:r w:rsidRPr="00814BF4">
        <w:rPr>
          <w:rFonts w:ascii="Ruluko" w:hAnsi="Ruluko" w:cs="Arial"/>
          <w:bCs/>
          <w:sz w:val="22"/>
          <w:szCs w:val="22"/>
          <w:lang w:eastAsia="en-US"/>
        </w:rPr>
        <w:t xml:space="preserve"> 15 January 2027</w:t>
      </w:r>
    </w:p>
    <w:p w14:paraId="5C6A59DF" w14:textId="77777777" w:rsidR="00814BF4" w:rsidRPr="00814BF4" w:rsidRDefault="00814BF4" w:rsidP="00814BF4">
      <w:pPr>
        <w:numPr>
          <w:ilvl w:val="0"/>
          <w:numId w:val="24"/>
        </w:numPr>
        <w:spacing w:after="200" w:line="276" w:lineRule="auto"/>
        <w:jc w:val="both"/>
        <w:rPr>
          <w:rFonts w:ascii="Ruluko" w:hAnsi="Ruluko" w:cs="Arial"/>
          <w:bCs/>
          <w:sz w:val="22"/>
          <w:szCs w:val="22"/>
          <w:lang w:eastAsia="en-US"/>
        </w:rPr>
      </w:pPr>
      <w:r w:rsidRPr="00814BF4">
        <w:rPr>
          <w:rFonts w:ascii="Ruluko" w:hAnsi="Ruluko" w:cs="Arial"/>
          <w:b/>
          <w:bCs/>
          <w:sz w:val="22"/>
          <w:szCs w:val="22"/>
          <w:lang w:eastAsia="en-US"/>
        </w:rPr>
        <w:t>National Offer Day:</w:t>
      </w:r>
      <w:r w:rsidRPr="00814BF4">
        <w:rPr>
          <w:rFonts w:ascii="Ruluko" w:hAnsi="Ruluko" w:cs="Arial"/>
          <w:bCs/>
          <w:sz w:val="22"/>
          <w:szCs w:val="22"/>
          <w:lang w:eastAsia="en-US"/>
        </w:rPr>
        <w:t xml:space="preserve"> 16 April 2027</w:t>
      </w:r>
    </w:p>
    <w:p w14:paraId="770699C6" w14:textId="77777777" w:rsidR="00814BF4" w:rsidRPr="00814BF4" w:rsidRDefault="00814BF4" w:rsidP="00814BF4">
      <w:pPr>
        <w:numPr>
          <w:ilvl w:val="0"/>
          <w:numId w:val="24"/>
        </w:numPr>
        <w:spacing w:after="200" w:line="276" w:lineRule="auto"/>
        <w:jc w:val="both"/>
        <w:rPr>
          <w:rFonts w:ascii="Ruluko" w:hAnsi="Ruluko" w:cs="Arial"/>
          <w:bCs/>
          <w:sz w:val="22"/>
          <w:szCs w:val="22"/>
          <w:lang w:eastAsia="en-US"/>
        </w:rPr>
      </w:pPr>
      <w:r w:rsidRPr="00814BF4">
        <w:rPr>
          <w:rFonts w:ascii="Ruluko" w:hAnsi="Ruluko" w:cs="Arial"/>
          <w:b/>
          <w:bCs/>
          <w:sz w:val="22"/>
          <w:szCs w:val="22"/>
          <w:lang w:eastAsia="en-US"/>
        </w:rPr>
        <w:t>Deadline for accepting or refusing an offer:</w:t>
      </w:r>
      <w:r w:rsidRPr="00814BF4">
        <w:rPr>
          <w:rFonts w:ascii="Ruluko" w:hAnsi="Ruluko" w:cs="Arial"/>
          <w:bCs/>
          <w:sz w:val="22"/>
          <w:szCs w:val="22"/>
          <w:lang w:eastAsia="en-US"/>
        </w:rPr>
        <w:t xml:space="preserve"> 30 April 2027</w:t>
      </w:r>
    </w:p>
    <w:p w14:paraId="534631FF" w14:textId="77777777" w:rsidR="00814BF4" w:rsidRPr="00814BF4" w:rsidRDefault="00814BF4" w:rsidP="00814BF4">
      <w:pPr>
        <w:spacing w:after="200" w:line="276" w:lineRule="auto"/>
        <w:jc w:val="both"/>
        <w:rPr>
          <w:rFonts w:ascii="Ruluko" w:hAnsi="Ruluko" w:cs="Arial"/>
          <w:bCs/>
          <w:sz w:val="22"/>
          <w:szCs w:val="22"/>
          <w:lang w:eastAsia="en-US"/>
        </w:rPr>
      </w:pPr>
      <w:r w:rsidRPr="00814BF4">
        <w:rPr>
          <w:rFonts w:ascii="Ruluko" w:hAnsi="Ruluko" w:cs="Arial"/>
          <w:bCs/>
          <w:sz w:val="22"/>
          <w:szCs w:val="22"/>
          <w:lang w:eastAsia="en-US"/>
        </w:rPr>
        <w:t>Offers, late applications, waiting lists and appeal arrangements are administered in line with the Local Authority’s co-ordinated admissions scheme.</w:t>
      </w:r>
    </w:p>
    <w:p w14:paraId="46F8E139" w14:textId="77777777" w:rsidR="00814BF4" w:rsidRPr="00814BF4" w:rsidRDefault="00814BF4" w:rsidP="00814BF4">
      <w:pPr>
        <w:spacing w:after="200" w:line="276" w:lineRule="auto"/>
        <w:jc w:val="both"/>
        <w:rPr>
          <w:rFonts w:ascii="Ruluko" w:hAnsi="Ruluko" w:cs="Arial"/>
          <w:bCs/>
          <w:sz w:val="22"/>
          <w:szCs w:val="22"/>
          <w:lang w:eastAsia="en-US"/>
        </w:rPr>
      </w:pPr>
      <w:r w:rsidRPr="00814BF4">
        <w:rPr>
          <w:rFonts w:ascii="Ruluko" w:hAnsi="Ruluko" w:cs="Arial"/>
          <w:bCs/>
          <w:sz w:val="22"/>
          <w:szCs w:val="22"/>
          <w:lang w:eastAsia="en-US"/>
        </w:rPr>
        <w:t xml:space="preserve">Full details of the application process, the information the school may request, and how offers are made and withdrawn are set out in the </w:t>
      </w:r>
      <w:r w:rsidRPr="00814BF4">
        <w:rPr>
          <w:rFonts w:ascii="Ruluko" w:hAnsi="Ruluko" w:cs="Arial"/>
          <w:b/>
          <w:bCs/>
          <w:sz w:val="22"/>
          <w:szCs w:val="22"/>
          <w:lang w:eastAsia="en-US"/>
        </w:rPr>
        <w:t>‘Applications and Offers’</w:t>
      </w:r>
      <w:r w:rsidRPr="00814BF4">
        <w:rPr>
          <w:rFonts w:ascii="Ruluko" w:hAnsi="Ruluko" w:cs="Arial"/>
          <w:bCs/>
          <w:sz w:val="22"/>
          <w:szCs w:val="22"/>
          <w:lang w:eastAsia="en-US"/>
        </w:rPr>
        <w:t xml:space="preserve"> section of this policy.</w:t>
      </w:r>
    </w:p>
    <w:p w14:paraId="54E51C86" w14:textId="77777777" w:rsidR="00814BF4" w:rsidRPr="00814BF4" w:rsidRDefault="00814BF4" w:rsidP="00814BF4">
      <w:pPr>
        <w:spacing w:after="200" w:line="276" w:lineRule="auto"/>
        <w:jc w:val="both"/>
        <w:rPr>
          <w:rFonts w:ascii="Ruluko" w:hAnsi="Ruluko" w:cs="Arial"/>
          <w:bCs/>
          <w:sz w:val="22"/>
          <w:szCs w:val="22"/>
          <w:lang w:eastAsia="en-US"/>
        </w:rPr>
      </w:pPr>
      <w:r w:rsidRPr="00814BF4">
        <w:rPr>
          <w:rFonts w:ascii="Ruluko" w:hAnsi="Ruluko" w:cs="Arial"/>
          <w:bCs/>
          <w:sz w:val="22"/>
          <w:szCs w:val="22"/>
          <w:lang w:eastAsia="en-US"/>
        </w:rPr>
        <w:pict w14:anchorId="4BB90C10">
          <v:rect id="_x0000_i1026" style="width:0;height:1.5pt" o:hralign="center" o:hrstd="t" o:hr="t" fillcolor="#a0a0a0" stroked="f"/>
        </w:pict>
      </w:r>
    </w:p>
    <w:p w14:paraId="74843231" w14:textId="77777777" w:rsidR="00814BF4" w:rsidRPr="00814BF4" w:rsidRDefault="00814BF4" w:rsidP="00814BF4">
      <w:pPr>
        <w:spacing w:after="200" w:line="276" w:lineRule="auto"/>
        <w:jc w:val="both"/>
        <w:rPr>
          <w:rFonts w:ascii="Ruluko" w:hAnsi="Ruluko" w:cs="Arial"/>
          <w:b/>
          <w:bCs/>
          <w:sz w:val="22"/>
          <w:szCs w:val="22"/>
          <w:lang w:eastAsia="en-US"/>
        </w:rPr>
      </w:pPr>
      <w:r w:rsidRPr="00814BF4">
        <w:rPr>
          <w:rFonts w:ascii="Ruluko" w:hAnsi="Ruluko" w:cs="Arial"/>
          <w:b/>
          <w:bCs/>
          <w:sz w:val="22"/>
          <w:szCs w:val="22"/>
          <w:lang w:eastAsia="en-US"/>
        </w:rPr>
        <w:t>Supplementary Information</w:t>
      </w:r>
    </w:p>
    <w:p w14:paraId="0E868920" w14:textId="77777777" w:rsidR="00814BF4" w:rsidRPr="00814BF4" w:rsidRDefault="00814BF4" w:rsidP="00814BF4">
      <w:pPr>
        <w:spacing w:after="200" w:line="276" w:lineRule="auto"/>
        <w:jc w:val="both"/>
        <w:rPr>
          <w:rFonts w:ascii="Ruluko" w:hAnsi="Ruluko" w:cs="Arial"/>
          <w:bCs/>
          <w:sz w:val="22"/>
          <w:szCs w:val="22"/>
          <w:lang w:eastAsia="en-US"/>
        </w:rPr>
      </w:pPr>
      <w:r w:rsidRPr="00814BF4">
        <w:rPr>
          <w:rFonts w:ascii="Ruluko" w:hAnsi="Ruluko" w:cs="Arial"/>
          <w:bCs/>
          <w:sz w:val="22"/>
          <w:szCs w:val="22"/>
          <w:lang w:eastAsia="en-US"/>
        </w:rPr>
        <w:t>The school will only request supplementary information where necessary for processing applications, and will not request information prohibited under the School Admissions Code. Once a place has been offered, the school may ask for a child’s short birth certificate as proof of date of birth.</w:t>
      </w:r>
    </w:p>
    <w:p w14:paraId="5A4745E6" w14:textId="77777777" w:rsidR="00814BF4" w:rsidRPr="00814BF4" w:rsidRDefault="00814BF4" w:rsidP="00814BF4">
      <w:pPr>
        <w:spacing w:after="200" w:line="276" w:lineRule="auto"/>
        <w:jc w:val="both"/>
        <w:rPr>
          <w:rFonts w:ascii="Ruluko" w:hAnsi="Ruluko" w:cs="Arial"/>
          <w:bCs/>
          <w:sz w:val="22"/>
          <w:szCs w:val="22"/>
          <w:lang w:eastAsia="en-US"/>
        </w:rPr>
      </w:pPr>
      <w:r w:rsidRPr="00814BF4">
        <w:rPr>
          <w:rFonts w:ascii="Ruluko" w:hAnsi="Ruluko" w:cs="Arial"/>
          <w:bCs/>
          <w:sz w:val="22"/>
          <w:szCs w:val="22"/>
          <w:lang w:eastAsia="en-US"/>
        </w:rPr>
        <w:t>For children who are Looked After or previously Looked After, the school may request documentation confirming their status. Evidence may also be requested for children previously in state care outside England.</w:t>
      </w:r>
    </w:p>
    <w:p w14:paraId="3D4CAB27" w14:textId="7F835A1F" w:rsidR="001C5180" w:rsidRPr="008C5263" w:rsidRDefault="001C5180" w:rsidP="001C5180">
      <w:pPr>
        <w:spacing w:after="200" w:line="276" w:lineRule="auto"/>
        <w:jc w:val="both"/>
        <w:rPr>
          <w:rFonts w:ascii="Ruluko" w:eastAsia="Arial" w:hAnsi="Ruluko"/>
          <w:sz w:val="22"/>
          <w:szCs w:val="22"/>
          <w:lang w:eastAsia="en-US"/>
        </w:rPr>
      </w:pPr>
    </w:p>
    <w:p w14:paraId="5E08C0A4" w14:textId="1B35E582" w:rsidR="003D3780" w:rsidRPr="00A91C79" w:rsidRDefault="003D3780" w:rsidP="00FF38BB">
      <w:pPr>
        <w:pStyle w:val="ListParagraph"/>
        <w:numPr>
          <w:ilvl w:val="0"/>
          <w:numId w:val="16"/>
        </w:numPr>
        <w:spacing w:before="200" w:after="200" w:line="276" w:lineRule="auto"/>
        <w:jc w:val="both"/>
        <w:outlineLvl w:val="0"/>
        <w:rPr>
          <w:rFonts w:ascii="Ruluko" w:eastAsia="Arial" w:hAnsi="Ruluko" w:cs="Arial"/>
          <w:b/>
          <w:color w:val="76923C" w:themeColor="accent3" w:themeShade="BF"/>
          <w:sz w:val="28"/>
          <w:szCs w:val="32"/>
          <w:lang w:eastAsia="en-US"/>
        </w:rPr>
      </w:pPr>
      <w:r w:rsidRPr="00A91C79">
        <w:rPr>
          <w:rFonts w:ascii="Ruluko" w:eastAsia="Arial" w:hAnsi="Ruluko" w:cs="Arial"/>
          <w:b/>
          <w:color w:val="76923C" w:themeColor="accent3" w:themeShade="BF"/>
          <w:sz w:val="28"/>
          <w:szCs w:val="32"/>
          <w:lang w:eastAsia="en-US"/>
        </w:rPr>
        <w:t>Oversubscription criteria</w:t>
      </w:r>
    </w:p>
    <w:p w14:paraId="10D344CC" w14:textId="096A8377" w:rsidR="003D3780" w:rsidRPr="008C5263" w:rsidRDefault="003D3780" w:rsidP="003D378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The Governors will aim to ensure that oversubscription criteria </w:t>
      </w:r>
      <w:r w:rsidR="001C5180" w:rsidRPr="008C5263">
        <w:rPr>
          <w:rFonts w:ascii="Ruluko" w:eastAsia="Arial" w:hAnsi="Ruluko"/>
          <w:sz w:val="22"/>
          <w:szCs w:val="22"/>
          <w:lang w:eastAsia="en-US"/>
        </w:rPr>
        <w:t>are</w:t>
      </w:r>
      <w:r w:rsidRPr="008C5263">
        <w:rPr>
          <w:rFonts w:ascii="Ruluko" w:eastAsia="Arial" w:hAnsi="Ruluko"/>
          <w:sz w:val="22"/>
          <w:szCs w:val="22"/>
          <w:lang w:eastAsia="en-US"/>
        </w:rPr>
        <w:t xml:space="preserve"> reasonable, clear, objective, procedurally fair, and compliant with all relevant legislation, including equalities legislation. This means that the oversubscription criteria will not unfairly disadvantage, whether directly or indirectly, any child based on a protected characteristic or economic disadvantage. </w:t>
      </w:r>
    </w:p>
    <w:p w14:paraId="14030B32" w14:textId="5890D55A" w:rsidR="003D3780" w:rsidRPr="008C5263" w:rsidRDefault="003D3780" w:rsidP="003D378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In the event that there are more applicants than available places, the </w:t>
      </w:r>
      <w:r w:rsidR="00A27C4E" w:rsidRPr="008C5263">
        <w:rPr>
          <w:rFonts w:ascii="Ruluko" w:eastAsia="Arial" w:hAnsi="Ruluko"/>
          <w:sz w:val="22"/>
          <w:szCs w:val="22"/>
          <w:lang w:eastAsia="en-US"/>
        </w:rPr>
        <w:t xml:space="preserve">school </w:t>
      </w:r>
      <w:r w:rsidRPr="008C5263">
        <w:rPr>
          <w:rFonts w:ascii="Ruluko" w:eastAsia="Arial" w:hAnsi="Ruluko"/>
          <w:sz w:val="22"/>
          <w:szCs w:val="22"/>
          <w:lang w:eastAsia="en-US"/>
        </w:rPr>
        <w:t>will apply the following oversubscription criteria, in order of priority given:</w:t>
      </w:r>
    </w:p>
    <w:p w14:paraId="5CCBB4C1" w14:textId="77777777" w:rsidR="00814BF4" w:rsidRPr="00814BF4" w:rsidRDefault="00814BF4" w:rsidP="00814BF4">
      <w:pPr>
        <w:numPr>
          <w:ilvl w:val="0"/>
          <w:numId w:val="23"/>
        </w:numPr>
        <w:spacing w:after="200" w:line="276" w:lineRule="auto"/>
        <w:contextualSpacing/>
        <w:jc w:val="both"/>
        <w:rPr>
          <w:rFonts w:ascii="Ruluko" w:eastAsia="Arial" w:hAnsi="Ruluko"/>
          <w:sz w:val="22"/>
          <w:szCs w:val="22"/>
          <w:lang w:eastAsia="en-US"/>
        </w:rPr>
      </w:pPr>
      <w:r w:rsidRPr="00814BF4">
        <w:rPr>
          <w:rFonts w:ascii="Ruluko" w:eastAsia="Arial" w:hAnsi="Ruluko"/>
          <w:b/>
          <w:bCs/>
          <w:sz w:val="22"/>
          <w:szCs w:val="22"/>
          <w:lang w:eastAsia="en-US"/>
        </w:rPr>
        <w:t>Looked After Children and Previously Looked After Children (LAC / PLAC)</w:t>
      </w:r>
      <w:r w:rsidRPr="00814BF4">
        <w:rPr>
          <w:rFonts w:ascii="Ruluko" w:eastAsia="Arial" w:hAnsi="Ruluko"/>
          <w:sz w:val="22"/>
          <w:szCs w:val="22"/>
          <w:lang w:eastAsia="en-US"/>
        </w:rPr>
        <w:br/>
        <w:t>(including those adopted from state care outside England)</w:t>
      </w:r>
    </w:p>
    <w:p w14:paraId="0DE24155" w14:textId="77777777" w:rsidR="00814BF4" w:rsidRPr="00814BF4" w:rsidRDefault="00814BF4" w:rsidP="00814BF4">
      <w:pPr>
        <w:numPr>
          <w:ilvl w:val="0"/>
          <w:numId w:val="23"/>
        </w:numPr>
        <w:spacing w:after="200" w:line="276" w:lineRule="auto"/>
        <w:contextualSpacing/>
        <w:jc w:val="both"/>
        <w:rPr>
          <w:rFonts w:ascii="Ruluko" w:eastAsia="Arial" w:hAnsi="Ruluko"/>
          <w:sz w:val="22"/>
          <w:szCs w:val="22"/>
          <w:lang w:eastAsia="en-US"/>
        </w:rPr>
      </w:pPr>
      <w:r w:rsidRPr="00814BF4">
        <w:rPr>
          <w:rFonts w:ascii="Ruluko" w:eastAsia="Arial" w:hAnsi="Ruluko"/>
          <w:b/>
          <w:bCs/>
          <w:sz w:val="22"/>
          <w:szCs w:val="22"/>
          <w:lang w:eastAsia="en-US"/>
        </w:rPr>
        <w:t>Children with siblings currently at the school, or who left within the last six years</w:t>
      </w:r>
    </w:p>
    <w:p w14:paraId="3BF11EF7" w14:textId="77777777" w:rsidR="00814BF4" w:rsidRPr="00814BF4" w:rsidRDefault="00814BF4" w:rsidP="00814BF4">
      <w:pPr>
        <w:numPr>
          <w:ilvl w:val="0"/>
          <w:numId w:val="23"/>
        </w:numPr>
        <w:spacing w:after="200" w:line="276" w:lineRule="auto"/>
        <w:contextualSpacing/>
        <w:jc w:val="both"/>
        <w:rPr>
          <w:rFonts w:ascii="Ruluko" w:eastAsia="Arial" w:hAnsi="Ruluko"/>
          <w:sz w:val="22"/>
          <w:szCs w:val="22"/>
          <w:lang w:eastAsia="en-US"/>
        </w:rPr>
      </w:pPr>
      <w:r w:rsidRPr="00814BF4">
        <w:rPr>
          <w:rFonts w:ascii="Ruluko" w:eastAsia="Arial" w:hAnsi="Ruluko"/>
          <w:b/>
          <w:bCs/>
          <w:sz w:val="22"/>
          <w:szCs w:val="22"/>
          <w:lang w:eastAsia="en-US"/>
        </w:rPr>
        <w:t>Children of staff at the school</w:t>
      </w:r>
    </w:p>
    <w:p w14:paraId="0428D3C1" w14:textId="64388181" w:rsidR="008770A7" w:rsidRPr="008770A7" w:rsidRDefault="008770A7" w:rsidP="00814BF4">
      <w:pPr>
        <w:numPr>
          <w:ilvl w:val="0"/>
          <w:numId w:val="23"/>
        </w:numPr>
        <w:spacing w:after="200" w:line="276" w:lineRule="auto"/>
        <w:contextualSpacing/>
        <w:jc w:val="both"/>
        <w:rPr>
          <w:rFonts w:ascii="Ruluko" w:eastAsia="Arial" w:hAnsi="Ruluko"/>
          <w:sz w:val="22"/>
          <w:szCs w:val="22"/>
          <w:lang w:eastAsia="en-US"/>
        </w:rPr>
      </w:pPr>
      <w:r w:rsidRPr="008770A7">
        <w:rPr>
          <w:rFonts w:ascii="Ruluko" w:eastAsia="Arial" w:hAnsi="Ruluko"/>
          <w:b/>
          <w:bCs/>
          <w:sz w:val="22"/>
          <w:szCs w:val="22"/>
          <w:lang w:eastAsia="en-US"/>
        </w:rPr>
        <w:lastRenderedPageBreak/>
        <w:t>Children in receipt of Early Years Pupil Premium (EYPP) who attend a nursery class attached to the school, either by location or management, at the time of application.</w:t>
      </w:r>
      <w:r w:rsidR="00C40D55">
        <w:rPr>
          <w:rFonts w:ascii="Ruluko" w:eastAsia="Arial" w:hAnsi="Ruluko"/>
          <w:b/>
          <w:bCs/>
          <w:sz w:val="22"/>
          <w:szCs w:val="22"/>
          <w:lang w:eastAsia="en-US"/>
        </w:rPr>
        <w:t xml:space="preserve"> </w:t>
      </w:r>
      <w:r w:rsidR="00C40D55" w:rsidRPr="00C40D55">
        <w:rPr>
          <w:rFonts w:ascii="Ruluko" w:hAnsi="Ruluko"/>
          <w:sz w:val="22"/>
          <w:szCs w:val="22"/>
        </w:rPr>
        <w:t>Eligibility for Early Years Pupil Premium must be confirmed by the Local Authority at the time of application.</w:t>
      </w:r>
    </w:p>
    <w:p w14:paraId="557C6CA1" w14:textId="09E07D05" w:rsidR="00814BF4" w:rsidRPr="00814BF4" w:rsidRDefault="00814BF4" w:rsidP="00814BF4">
      <w:pPr>
        <w:numPr>
          <w:ilvl w:val="0"/>
          <w:numId w:val="23"/>
        </w:numPr>
        <w:spacing w:after="200" w:line="276" w:lineRule="auto"/>
        <w:contextualSpacing/>
        <w:jc w:val="both"/>
        <w:rPr>
          <w:rFonts w:ascii="Ruluko" w:eastAsia="Arial" w:hAnsi="Ruluko"/>
          <w:sz w:val="22"/>
          <w:szCs w:val="22"/>
          <w:lang w:eastAsia="en-US"/>
        </w:rPr>
      </w:pPr>
      <w:r w:rsidRPr="00814BF4">
        <w:rPr>
          <w:rFonts w:ascii="Ruluko" w:eastAsia="Arial" w:hAnsi="Ruluko"/>
          <w:b/>
          <w:bCs/>
          <w:sz w:val="22"/>
          <w:szCs w:val="22"/>
          <w:lang w:eastAsia="en-US"/>
        </w:rPr>
        <w:t>All other children, ranked by distance from the school</w:t>
      </w:r>
    </w:p>
    <w:p w14:paraId="21603608" w14:textId="7487958E" w:rsidR="00814BF4" w:rsidRPr="00814BF4" w:rsidRDefault="00814BF4" w:rsidP="00814BF4">
      <w:pPr>
        <w:numPr>
          <w:ilvl w:val="0"/>
          <w:numId w:val="23"/>
        </w:numPr>
        <w:spacing w:after="200" w:line="276" w:lineRule="auto"/>
        <w:contextualSpacing/>
        <w:jc w:val="both"/>
        <w:rPr>
          <w:rFonts w:ascii="Ruluko" w:eastAsia="Arial" w:hAnsi="Ruluko"/>
          <w:sz w:val="22"/>
          <w:szCs w:val="22"/>
          <w:lang w:eastAsia="en-US"/>
        </w:rPr>
      </w:pPr>
      <w:r w:rsidRPr="00814BF4">
        <w:rPr>
          <w:rFonts w:ascii="Ruluko" w:eastAsia="Arial" w:hAnsi="Ruluko"/>
          <w:b/>
          <w:bCs/>
          <w:sz w:val="22"/>
          <w:szCs w:val="22"/>
          <w:lang w:eastAsia="en-US"/>
        </w:rPr>
        <w:t>Tie-breaker</w:t>
      </w:r>
      <w:r w:rsidRPr="00814BF4">
        <w:rPr>
          <w:rFonts w:ascii="Ruluko" w:eastAsia="Arial" w:hAnsi="Ruluko"/>
          <w:sz w:val="22"/>
          <w:szCs w:val="22"/>
          <w:lang w:eastAsia="en-US"/>
        </w:rPr>
        <w:br/>
        <w:t>Where two or more applicants cannot otherwise be separated, priority will be given to the child who lives closest to the school, measured in a straight line</w:t>
      </w:r>
    </w:p>
    <w:p w14:paraId="3E286163" w14:textId="77777777" w:rsidR="00144ECD" w:rsidRPr="008C5263" w:rsidRDefault="00144ECD" w:rsidP="00144ECD">
      <w:pPr>
        <w:spacing w:after="200" w:line="276" w:lineRule="auto"/>
        <w:ind w:left="720"/>
        <w:contextualSpacing/>
        <w:jc w:val="both"/>
        <w:rPr>
          <w:rFonts w:ascii="Ruluko" w:eastAsia="Arial" w:hAnsi="Ruluko"/>
          <w:b/>
          <w:bCs/>
          <w:color w:val="47D7AC"/>
          <w:sz w:val="22"/>
          <w:szCs w:val="22"/>
          <w:u w:val="single"/>
          <w:lang w:eastAsia="en-US"/>
        </w:rPr>
      </w:pPr>
    </w:p>
    <w:p w14:paraId="433A97E3" w14:textId="77777777" w:rsidR="003D3780" w:rsidRPr="008C5263" w:rsidRDefault="003D3780" w:rsidP="003D378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All pupils who have named the school in their EHC plan will be admitted. </w:t>
      </w:r>
    </w:p>
    <w:p w14:paraId="738D03BF" w14:textId="4521FF51" w:rsidR="00265CFE" w:rsidRPr="00265CFE" w:rsidRDefault="00265CFE" w:rsidP="00265CFE">
      <w:pPr>
        <w:spacing w:after="200" w:line="276" w:lineRule="auto"/>
        <w:jc w:val="both"/>
        <w:rPr>
          <w:rFonts w:ascii="Ruluko" w:eastAsia="Arial" w:hAnsi="Ruluko"/>
          <w:sz w:val="22"/>
          <w:szCs w:val="22"/>
          <w:lang w:eastAsia="en-US"/>
        </w:rPr>
      </w:pPr>
      <w:bookmarkStart w:id="0" w:name="willnotdothefollowing"/>
      <w:r w:rsidRPr="00265CFE">
        <w:rPr>
          <w:rFonts w:ascii="Ruluko" w:eastAsia="Arial" w:hAnsi="Ruluko"/>
          <w:sz w:val="22"/>
          <w:szCs w:val="22"/>
          <w:lang w:eastAsia="en-US"/>
        </w:rPr>
        <w:t xml:space="preserve">When formulating the school’s admission arrangements, the </w:t>
      </w:r>
      <w:r>
        <w:rPr>
          <w:rFonts w:ascii="Ruluko" w:eastAsia="Arial" w:hAnsi="Ruluko"/>
          <w:sz w:val="22"/>
          <w:szCs w:val="22"/>
          <w:lang w:eastAsia="en-US"/>
        </w:rPr>
        <w:t>Governing body</w:t>
      </w:r>
      <w:r w:rsidRPr="00265CFE">
        <w:rPr>
          <w:rFonts w:ascii="Ruluko" w:eastAsia="Arial" w:hAnsi="Ruluko"/>
          <w:sz w:val="22"/>
          <w:szCs w:val="22"/>
          <w:lang w:eastAsia="en-US"/>
        </w:rPr>
        <w:t xml:space="preserve"> </w:t>
      </w:r>
      <w:bookmarkEnd w:id="0"/>
      <w:r w:rsidRPr="00265CFE">
        <w:rPr>
          <w:rFonts w:ascii="Ruluko" w:eastAsia="Arial" w:hAnsi="Ruluko"/>
          <w:sz w:val="22"/>
          <w:szCs w:val="22"/>
          <w:lang w:eastAsia="en-US"/>
        </w:rPr>
        <w:t xml:space="preserve">will not: </w:t>
      </w:r>
    </w:p>
    <w:p w14:paraId="03D599F8"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Place any conditions on the consideration of any application other than those in the oversubscription criteria published in their admission arrangements.</w:t>
      </w:r>
    </w:p>
    <w:p w14:paraId="34808201"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 xml:space="preserve">Take into account any previous schools attended unless it is a named feeder school. </w:t>
      </w:r>
    </w:p>
    <w:p w14:paraId="41084212"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Give priority to children whose parents rank preferred schools in their application.</w:t>
      </w:r>
    </w:p>
    <w:p w14:paraId="74DB80FB"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Introduce any new selection by ability.</w:t>
      </w:r>
    </w:p>
    <w:p w14:paraId="23F01239"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Give priority to children based on any practical or financial support their parents give to the school or associated parties, including any affiliated religious organisation.</w:t>
      </w:r>
    </w:p>
    <w:p w14:paraId="4BF7E40E"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 xml:space="preserve">Give priority to children according to the occupational, marital, financial or educational status of parents applying – apart from where these factors determine a child’s pupil premium eligibility, and for children whose parents work at school. </w:t>
      </w:r>
    </w:p>
    <w:p w14:paraId="7FF4D4A2"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Take account of reports from previous schools about children’s past behaviour, attendance, attitude or achievement, or that of any other children in the family.</w:t>
      </w:r>
    </w:p>
    <w:p w14:paraId="6E8E4C1A"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Discriminate against any protected characteristic.</w:t>
      </w:r>
    </w:p>
    <w:p w14:paraId="640A6805"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Give priority based on a child’s or their parents’ past or present hobbies or activities.</w:t>
      </w:r>
    </w:p>
    <w:p w14:paraId="29D0B863"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Name fee-paying independent schools as feeder schools.</w:t>
      </w:r>
    </w:p>
    <w:p w14:paraId="473E893A" w14:textId="197F00A2"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Interview children or parents.</w:t>
      </w:r>
    </w:p>
    <w:p w14:paraId="4523590D"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Request financial contributions as part of the admissions process.</w:t>
      </w:r>
    </w:p>
    <w:p w14:paraId="781C1F89" w14:textId="77777777" w:rsidR="00265CFE" w:rsidRPr="00265CFE" w:rsidRDefault="00265CFE" w:rsidP="00FF38BB">
      <w:pPr>
        <w:numPr>
          <w:ilvl w:val="0"/>
          <w:numId w:val="8"/>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Request photographs of children – apart from for proof of identity when sitting selection tests.</w:t>
      </w:r>
    </w:p>
    <w:p w14:paraId="21B50BF7" w14:textId="5114F2C9" w:rsidR="00265CFE" w:rsidRPr="00265CFE" w:rsidRDefault="00265CFE" w:rsidP="00265CFE">
      <w:pPr>
        <w:spacing w:after="200" w:line="276" w:lineRule="auto"/>
        <w:jc w:val="both"/>
        <w:rPr>
          <w:rFonts w:ascii="Ruluko" w:eastAsia="Arial" w:hAnsi="Ruluko"/>
          <w:b/>
          <w:sz w:val="22"/>
          <w:szCs w:val="22"/>
          <w:lang w:eastAsia="en-US"/>
        </w:rPr>
      </w:pPr>
      <w:r>
        <w:rPr>
          <w:rFonts w:ascii="Ruluko" w:eastAsia="Arial" w:hAnsi="Ruluko"/>
          <w:b/>
          <w:sz w:val="22"/>
          <w:szCs w:val="22"/>
          <w:lang w:eastAsia="en-US"/>
        </w:rPr>
        <w:t>Distance from school, applied in a tie breaker situation</w:t>
      </w:r>
    </w:p>
    <w:p w14:paraId="3998CDCF" w14:textId="4114DC8E" w:rsidR="00265CFE" w:rsidRPr="00265CFE" w:rsidRDefault="00875C9F" w:rsidP="00265CFE">
      <w:pPr>
        <w:spacing w:after="200" w:line="276" w:lineRule="auto"/>
        <w:jc w:val="both"/>
        <w:rPr>
          <w:rFonts w:ascii="Ruluko" w:eastAsia="Arial" w:hAnsi="Ruluko"/>
          <w:sz w:val="22"/>
          <w:szCs w:val="22"/>
          <w:lang w:eastAsia="en-US"/>
        </w:rPr>
      </w:pPr>
      <w:r w:rsidRPr="00875C9F">
        <w:rPr>
          <w:rFonts w:ascii="Ruluko" w:eastAsia="Arial" w:hAnsi="Ruluko"/>
          <w:sz w:val="22"/>
          <w:szCs w:val="22"/>
          <w:lang w:eastAsia="en-US"/>
        </w:rPr>
        <w:t>Distance will be measured in a straight line using the co-ordinates from the National Property Gazetteer from the centre of the child’s home address (including flats) to the school’s main gate</w:t>
      </w:r>
    </w:p>
    <w:p w14:paraId="7870090B" w14:textId="77777777" w:rsidR="00265CFE" w:rsidRPr="00265CFE" w:rsidRDefault="00265CFE" w:rsidP="00265CFE">
      <w:pPr>
        <w:spacing w:after="200" w:line="276" w:lineRule="auto"/>
        <w:jc w:val="both"/>
        <w:rPr>
          <w:rFonts w:ascii="Ruluko" w:eastAsia="Arial" w:hAnsi="Ruluko"/>
          <w:b/>
          <w:sz w:val="22"/>
          <w:szCs w:val="22"/>
          <w:lang w:eastAsia="en-US"/>
        </w:rPr>
      </w:pPr>
      <w:r w:rsidRPr="00265CFE">
        <w:rPr>
          <w:rFonts w:ascii="Ruluko" w:eastAsia="Arial" w:hAnsi="Ruluko"/>
          <w:b/>
          <w:sz w:val="22"/>
          <w:szCs w:val="22"/>
          <w:lang w:eastAsia="en-US"/>
        </w:rPr>
        <w:t xml:space="preserve">Siblings of pupils and children of staff </w:t>
      </w:r>
    </w:p>
    <w:p w14:paraId="7D17E281" w14:textId="77777777" w:rsidR="00265CFE" w:rsidRPr="00265CFE" w:rsidRDefault="00265CFE" w:rsidP="00265CFE">
      <w:pPr>
        <w:spacing w:after="200" w:line="276" w:lineRule="auto"/>
        <w:jc w:val="both"/>
        <w:rPr>
          <w:rFonts w:ascii="Ruluko" w:eastAsia="Arial" w:hAnsi="Ruluko"/>
          <w:sz w:val="22"/>
          <w:szCs w:val="22"/>
          <w:lang w:eastAsia="en-US"/>
        </w:rPr>
      </w:pPr>
      <w:bookmarkStart w:id="1" w:name="for"/>
      <w:r w:rsidRPr="00265CFE">
        <w:rPr>
          <w:rFonts w:ascii="Ruluko" w:eastAsia="Arial" w:hAnsi="Ruluko"/>
          <w:sz w:val="22"/>
          <w:szCs w:val="22"/>
          <w:lang w:eastAsia="en-US"/>
        </w:rPr>
        <w:t>For</w:t>
      </w:r>
      <w:bookmarkEnd w:id="1"/>
      <w:r w:rsidRPr="00265CFE">
        <w:rPr>
          <w:rFonts w:ascii="Ruluko" w:eastAsia="Arial" w:hAnsi="Ruluko"/>
          <w:sz w:val="22"/>
          <w:szCs w:val="22"/>
          <w:lang w:eastAsia="en-US"/>
        </w:rPr>
        <w:t xml:space="preserve"> the purpose of this policy, “sibling” is defined as any brother or sister related by </w:t>
      </w:r>
      <w:r w:rsidRPr="00265CFE">
        <w:rPr>
          <w:rFonts w:ascii="Ruluko" w:eastAsia="Arial" w:hAnsi="Ruluko"/>
          <w:b/>
          <w:sz w:val="22"/>
          <w:szCs w:val="22"/>
          <w:u w:val="single"/>
          <w:lang w:eastAsia="en-US"/>
        </w:rPr>
        <w:t>blood or marriage and any fostered or adopted siblings</w:t>
      </w:r>
      <w:r w:rsidRPr="00265CFE">
        <w:rPr>
          <w:rFonts w:ascii="Ruluko" w:eastAsia="Arial" w:hAnsi="Ruluko"/>
          <w:sz w:val="22"/>
          <w:szCs w:val="22"/>
          <w:lang w:eastAsia="en-US"/>
        </w:rPr>
        <w:t xml:space="preserve">. </w:t>
      </w:r>
    </w:p>
    <w:p w14:paraId="18596447" w14:textId="388D2C3C" w:rsidR="00265CFE" w:rsidRPr="00265CFE" w:rsidRDefault="00265CFE" w:rsidP="00265CFE">
      <w:pPr>
        <w:spacing w:after="200" w:line="276" w:lineRule="auto"/>
        <w:jc w:val="both"/>
        <w:rPr>
          <w:rFonts w:ascii="Ruluko" w:eastAsia="Arial" w:hAnsi="Ruluko"/>
          <w:sz w:val="22"/>
          <w:szCs w:val="22"/>
          <w:lang w:eastAsia="en-US"/>
        </w:rPr>
      </w:pPr>
      <w:bookmarkStart w:id="2" w:name="siblings"/>
      <w:bookmarkEnd w:id="2"/>
      <w:r w:rsidRPr="00265CFE">
        <w:rPr>
          <w:rFonts w:ascii="Ruluko" w:eastAsia="Arial" w:hAnsi="Ruluko"/>
          <w:sz w:val="22"/>
          <w:szCs w:val="22"/>
          <w:lang w:eastAsia="en-US"/>
        </w:rPr>
        <w:t xml:space="preserve">Where oversubscribed, priority will be given to children whose siblings are currently at the school or who attended the school within the last </w:t>
      </w:r>
      <w:r w:rsidRPr="00265CFE">
        <w:rPr>
          <w:rFonts w:ascii="Ruluko" w:eastAsia="Arial" w:hAnsi="Ruluko"/>
          <w:b/>
          <w:sz w:val="22"/>
          <w:szCs w:val="22"/>
          <w:u w:val="single"/>
          <w:lang w:eastAsia="en-US"/>
        </w:rPr>
        <w:t>six</w:t>
      </w:r>
      <w:r w:rsidRPr="00265CFE">
        <w:rPr>
          <w:rFonts w:ascii="Ruluko" w:eastAsia="Arial" w:hAnsi="Ruluko"/>
          <w:sz w:val="22"/>
          <w:szCs w:val="22"/>
          <w:lang w:eastAsia="en-US"/>
        </w:rPr>
        <w:t xml:space="preserve"> years. </w:t>
      </w:r>
    </w:p>
    <w:p w14:paraId="44A60252" w14:textId="77777777" w:rsidR="00C40D55" w:rsidRDefault="00265CFE" w:rsidP="00265CFE">
      <w:p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lastRenderedPageBreak/>
        <w:t xml:space="preserve">Where oversubscribed, priority will be given to children for whom staff members have parental responsibility, where the staff member has been employed by the school for two or more years at the time at which the application was made, and/or where the member of staff has been recruited to fill a vacant post where there is a demonstrable skill shortage. </w:t>
      </w:r>
      <w:r w:rsidR="00C40D55" w:rsidRPr="00C40D55">
        <w:rPr>
          <w:rFonts w:ascii="Ruluko" w:eastAsia="Arial" w:hAnsi="Ruluko"/>
          <w:sz w:val="22"/>
          <w:szCs w:val="22"/>
          <w:lang w:eastAsia="en-US"/>
        </w:rPr>
        <w:t>Members of the Governing Body are included in the staff criteria with regard to admissions for children.</w:t>
      </w:r>
    </w:p>
    <w:p w14:paraId="7B1B8F12" w14:textId="606CAFED" w:rsidR="00265CFE" w:rsidRPr="00265CFE" w:rsidRDefault="00265CFE" w:rsidP="00265CFE">
      <w:pPr>
        <w:spacing w:after="200" w:line="276" w:lineRule="auto"/>
        <w:jc w:val="both"/>
        <w:rPr>
          <w:rFonts w:ascii="Ruluko" w:eastAsia="Arial" w:hAnsi="Ruluko"/>
          <w:b/>
          <w:bCs/>
          <w:sz w:val="22"/>
          <w:szCs w:val="22"/>
          <w:lang w:eastAsia="en-US"/>
        </w:rPr>
      </w:pPr>
      <w:r w:rsidRPr="00265CFE">
        <w:rPr>
          <w:rFonts w:ascii="Ruluko" w:eastAsia="Arial" w:hAnsi="Ruluko"/>
          <w:b/>
          <w:bCs/>
          <w:sz w:val="22"/>
          <w:szCs w:val="22"/>
          <w:lang w:eastAsia="en-US"/>
        </w:rPr>
        <w:t xml:space="preserve">Equal opportunities </w:t>
      </w:r>
    </w:p>
    <w:p w14:paraId="6B4C97F4" w14:textId="5D39F80C" w:rsidR="00265CFE" w:rsidRPr="00265CFE" w:rsidRDefault="00265CFE" w:rsidP="00265CFE">
      <w:p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 xml:space="preserve">The </w:t>
      </w:r>
      <w:r>
        <w:rPr>
          <w:rFonts w:ascii="Ruluko" w:eastAsia="Arial" w:hAnsi="Ruluko"/>
          <w:sz w:val="22"/>
          <w:szCs w:val="22"/>
          <w:lang w:eastAsia="en-US"/>
        </w:rPr>
        <w:t>Governing Body</w:t>
      </w:r>
      <w:r w:rsidRPr="00265CFE">
        <w:rPr>
          <w:rFonts w:ascii="Ruluko" w:eastAsia="Arial" w:hAnsi="Ruluko"/>
          <w:sz w:val="22"/>
          <w:szCs w:val="22"/>
          <w:lang w:eastAsia="en-US"/>
        </w:rPr>
        <w:t xml:space="preserve"> will not establish admissions criteria that excludes individuals with a particular protected characteristic. The admissions criteria will not exclude a greater proportion of pupils with particular protected characteristics, unless the </w:t>
      </w:r>
      <w:r>
        <w:rPr>
          <w:rFonts w:ascii="Ruluko" w:eastAsia="Arial" w:hAnsi="Ruluko"/>
          <w:sz w:val="22"/>
          <w:szCs w:val="22"/>
          <w:lang w:eastAsia="en-US"/>
        </w:rPr>
        <w:t>governing body</w:t>
      </w:r>
      <w:r w:rsidRPr="00265CFE">
        <w:rPr>
          <w:rFonts w:ascii="Ruluko" w:eastAsia="Arial" w:hAnsi="Ruluko"/>
          <w:sz w:val="22"/>
          <w:szCs w:val="22"/>
          <w:lang w:eastAsia="en-US"/>
        </w:rPr>
        <w:t xml:space="preserve"> can justify how this is a proportionate means of achieving a legitimate aim. </w:t>
      </w:r>
    </w:p>
    <w:p w14:paraId="746E5390" w14:textId="67860064" w:rsidR="00265CFE" w:rsidRDefault="00265CFE" w:rsidP="00265CFE">
      <w:p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 xml:space="preserve">The admissions criteria will not discriminate against disabled applicants, unless the </w:t>
      </w:r>
      <w:proofErr w:type="gramStart"/>
      <w:r w:rsidR="00AA3FD6">
        <w:rPr>
          <w:rFonts w:ascii="Ruluko" w:eastAsia="Arial" w:hAnsi="Ruluko"/>
          <w:sz w:val="22"/>
          <w:szCs w:val="22"/>
          <w:lang w:eastAsia="en-US"/>
        </w:rPr>
        <w:t>School</w:t>
      </w:r>
      <w:proofErr w:type="gramEnd"/>
      <w:r w:rsidRPr="00265CFE">
        <w:rPr>
          <w:rFonts w:ascii="Ruluko" w:eastAsia="Arial" w:hAnsi="Ruluko"/>
          <w:sz w:val="22"/>
          <w:szCs w:val="22"/>
          <w:lang w:eastAsia="en-US"/>
        </w:rPr>
        <w:t xml:space="preserve"> can justify how this is a proportionate means of achieving a legitimate aim.</w:t>
      </w:r>
      <w:r w:rsidRPr="00265CFE" w:rsidDel="00283B2E">
        <w:rPr>
          <w:rFonts w:ascii="Ruluko" w:eastAsia="Arial" w:hAnsi="Ruluko"/>
          <w:sz w:val="22"/>
          <w:szCs w:val="22"/>
          <w:lang w:eastAsia="en-US"/>
        </w:rPr>
        <w:t xml:space="preserve"> </w:t>
      </w:r>
    </w:p>
    <w:p w14:paraId="4788B91E" w14:textId="77777777" w:rsidR="00265CFE" w:rsidRPr="00265CFE" w:rsidRDefault="00265CFE" w:rsidP="00265CFE">
      <w:pPr>
        <w:spacing w:after="200" w:line="276" w:lineRule="auto"/>
        <w:jc w:val="both"/>
        <w:rPr>
          <w:rFonts w:ascii="Ruluko" w:eastAsia="Arial" w:hAnsi="Ruluko"/>
          <w:b/>
          <w:bCs/>
          <w:sz w:val="22"/>
          <w:szCs w:val="22"/>
          <w:lang w:eastAsia="en-US"/>
        </w:rPr>
      </w:pPr>
      <w:r w:rsidRPr="00265CFE">
        <w:rPr>
          <w:rFonts w:ascii="Ruluko" w:eastAsia="Arial" w:hAnsi="Ruluko"/>
          <w:b/>
          <w:bCs/>
          <w:sz w:val="22"/>
          <w:szCs w:val="22"/>
          <w:lang w:eastAsia="en-US"/>
        </w:rPr>
        <w:t>Admissions procedures</w:t>
      </w:r>
    </w:p>
    <w:p w14:paraId="63328CD6" w14:textId="77777777" w:rsidR="00265CFE" w:rsidRPr="00265CFE" w:rsidRDefault="00265CFE" w:rsidP="00265CFE">
      <w:p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The school will offer open events and school visits to all potential applicants, irrespective of any protected characteristics. Where necessary, the school will make reasonable adjustments for disabled applicants or disabled parents.</w:t>
      </w:r>
    </w:p>
    <w:p w14:paraId="2551DEE3" w14:textId="77777777" w:rsidR="00265CFE" w:rsidRPr="00265CFE" w:rsidRDefault="00265CFE" w:rsidP="00265CFE">
      <w:p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The school may assess its ability to cater to the applicant’s needs by:</w:t>
      </w:r>
    </w:p>
    <w:p w14:paraId="50E06894" w14:textId="77777777" w:rsidR="00265CFE" w:rsidRPr="00265CFE" w:rsidRDefault="00265CFE" w:rsidP="00FF38BB">
      <w:pPr>
        <w:numPr>
          <w:ilvl w:val="0"/>
          <w:numId w:val="9"/>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Inviting the applicant to attend the school for half a day.</w:t>
      </w:r>
    </w:p>
    <w:p w14:paraId="4C18E5DC" w14:textId="77777777" w:rsidR="00265CFE" w:rsidRPr="00265CFE" w:rsidRDefault="00265CFE" w:rsidP="00FF38BB">
      <w:pPr>
        <w:numPr>
          <w:ilvl w:val="0"/>
          <w:numId w:val="9"/>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Visiting the applicant’s home.</w:t>
      </w:r>
    </w:p>
    <w:p w14:paraId="7236F891" w14:textId="77777777" w:rsidR="00265CFE" w:rsidRPr="00265CFE" w:rsidRDefault="00265CFE" w:rsidP="00FF38BB">
      <w:pPr>
        <w:numPr>
          <w:ilvl w:val="0"/>
          <w:numId w:val="9"/>
        </w:num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Visiting the applicant’s current education provision.</w:t>
      </w:r>
    </w:p>
    <w:p w14:paraId="51364977" w14:textId="77777777" w:rsidR="00265CFE" w:rsidRPr="00A91C79" w:rsidRDefault="00265CFE" w:rsidP="00A91C79">
      <w:pPr>
        <w:spacing w:after="200" w:line="276" w:lineRule="auto"/>
        <w:jc w:val="both"/>
        <w:rPr>
          <w:rFonts w:ascii="Ruluko" w:eastAsia="Arial" w:hAnsi="Ruluko"/>
          <w:sz w:val="22"/>
          <w:szCs w:val="22"/>
          <w:lang w:eastAsia="en-US"/>
        </w:rPr>
      </w:pPr>
    </w:p>
    <w:p w14:paraId="75249F9A" w14:textId="44FBCA75" w:rsidR="001E44E3" w:rsidRPr="00A91C79" w:rsidRDefault="001E44E3" w:rsidP="00FF38BB">
      <w:pPr>
        <w:pStyle w:val="ListParagraph"/>
        <w:numPr>
          <w:ilvl w:val="0"/>
          <w:numId w:val="16"/>
        </w:numPr>
        <w:spacing w:after="200" w:line="276" w:lineRule="auto"/>
        <w:jc w:val="both"/>
        <w:rPr>
          <w:rFonts w:ascii="Ruluko" w:eastAsia="Arial" w:hAnsi="Ruluko"/>
          <w:b/>
          <w:bCs/>
          <w:color w:val="76923C" w:themeColor="accent3" w:themeShade="BF"/>
          <w:sz w:val="28"/>
          <w:szCs w:val="22"/>
          <w:lang w:eastAsia="en-US"/>
        </w:rPr>
      </w:pPr>
      <w:r w:rsidRPr="00A91C79">
        <w:rPr>
          <w:rFonts w:ascii="Ruluko" w:eastAsia="Arial" w:hAnsi="Ruluko"/>
          <w:b/>
          <w:bCs/>
          <w:color w:val="76923C" w:themeColor="accent3" w:themeShade="BF"/>
          <w:sz w:val="28"/>
          <w:szCs w:val="22"/>
          <w:lang w:eastAsia="en-US"/>
        </w:rPr>
        <w:t xml:space="preserve">Equality, diversity and inclusion </w:t>
      </w:r>
    </w:p>
    <w:p w14:paraId="20FC8107" w14:textId="77777777" w:rsidR="001E44E3" w:rsidRPr="008C5263" w:rsidRDefault="001E44E3" w:rsidP="001E44E3">
      <w:pPr>
        <w:autoSpaceDE w:val="0"/>
        <w:autoSpaceDN w:val="0"/>
        <w:adjustRightInd w:val="0"/>
        <w:jc w:val="both"/>
        <w:rPr>
          <w:rFonts w:ascii="Ruluko" w:hAnsi="Ruluko" w:cs="Arial"/>
          <w:sz w:val="22"/>
          <w:szCs w:val="22"/>
        </w:rPr>
      </w:pPr>
      <w:r w:rsidRPr="008C5263">
        <w:rPr>
          <w:rFonts w:ascii="Ruluko" w:hAnsi="Ruluko" w:cs="Arial"/>
          <w:sz w:val="22"/>
          <w:szCs w:val="22"/>
        </w:rPr>
        <w:t>Our school is committed to equality both as an employer and an education provider.  We welcome our duties under the Equality Act 2010.  The school’s general duties with regard to equality are:</w:t>
      </w:r>
    </w:p>
    <w:p w14:paraId="11EE9E72" w14:textId="77777777" w:rsidR="001E44E3" w:rsidRPr="008C5263" w:rsidRDefault="001E44E3" w:rsidP="001E44E3">
      <w:pPr>
        <w:autoSpaceDE w:val="0"/>
        <w:autoSpaceDN w:val="0"/>
        <w:adjustRightInd w:val="0"/>
        <w:jc w:val="both"/>
        <w:rPr>
          <w:rFonts w:ascii="Ruluko" w:hAnsi="Ruluko" w:cs="Arial"/>
          <w:sz w:val="22"/>
          <w:szCs w:val="22"/>
        </w:rPr>
      </w:pPr>
    </w:p>
    <w:p w14:paraId="0A413809" w14:textId="77777777" w:rsidR="001E44E3" w:rsidRPr="008C5263" w:rsidRDefault="001E44E3" w:rsidP="00FF38BB">
      <w:pPr>
        <w:pStyle w:val="ListParagraph"/>
        <w:numPr>
          <w:ilvl w:val="0"/>
          <w:numId w:val="15"/>
        </w:numPr>
        <w:spacing w:after="200" w:line="276" w:lineRule="auto"/>
        <w:contextualSpacing/>
        <w:jc w:val="both"/>
        <w:rPr>
          <w:rFonts w:ascii="Ruluko" w:hAnsi="Ruluko" w:cs="Arial"/>
          <w:sz w:val="22"/>
          <w:szCs w:val="22"/>
        </w:rPr>
      </w:pPr>
      <w:r w:rsidRPr="008C5263">
        <w:rPr>
          <w:rFonts w:ascii="Ruluko" w:hAnsi="Ruluko" w:cs="Arial"/>
          <w:sz w:val="22"/>
          <w:szCs w:val="22"/>
        </w:rPr>
        <w:t>Eliminating discrimination.</w:t>
      </w:r>
    </w:p>
    <w:p w14:paraId="030F62BA" w14:textId="77777777" w:rsidR="001E44E3" w:rsidRPr="008C5263" w:rsidRDefault="001E44E3" w:rsidP="00FF38BB">
      <w:pPr>
        <w:pStyle w:val="ListParagraph"/>
        <w:numPr>
          <w:ilvl w:val="0"/>
          <w:numId w:val="15"/>
        </w:numPr>
        <w:spacing w:after="200" w:line="276" w:lineRule="auto"/>
        <w:contextualSpacing/>
        <w:jc w:val="both"/>
        <w:rPr>
          <w:rFonts w:ascii="Ruluko" w:hAnsi="Ruluko" w:cs="Arial"/>
          <w:sz w:val="22"/>
          <w:szCs w:val="22"/>
        </w:rPr>
      </w:pPr>
      <w:r w:rsidRPr="008C5263">
        <w:rPr>
          <w:rFonts w:ascii="Ruluko" w:hAnsi="Ruluko" w:cs="Arial"/>
          <w:sz w:val="22"/>
          <w:szCs w:val="22"/>
        </w:rPr>
        <w:t>Fostering good relationships.</w:t>
      </w:r>
    </w:p>
    <w:p w14:paraId="004B288E" w14:textId="77777777" w:rsidR="001E44E3" w:rsidRPr="008C5263" w:rsidRDefault="001E44E3" w:rsidP="00FF38BB">
      <w:pPr>
        <w:pStyle w:val="ListParagraph"/>
        <w:numPr>
          <w:ilvl w:val="0"/>
          <w:numId w:val="15"/>
        </w:numPr>
        <w:autoSpaceDE w:val="0"/>
        <w:autoSpaceDN w:val="0"/>
        <w:adjustRightInd w:val="0"/>
        <w:contextualSpacing/>
        <w:jc w:val="both"/>
        <w:rPr>
          <w:rFonts w:ascii="Ruluko" w:hAnsi="Ruluko" w:cs="Arial"/>
          <w:sz w:val="22"/>
          <w:szCs w:val="22"/>
        </w:rPr>
      </w:pPr>
      <w:r w:rsidRPr="008C5263">
        <w:rPr>
          <w:rFonts w:ascii="Ruluko" w:hAnsi="Ruluko" w:cs="Arial"/>
          <w:sz w:val="22"/>
          <w:szCs w:val="22"/>
        </w:rPr>
        <w:t>Advancing equality of opportunity</w:t>
      </w:r>
    </w:p>
    <w:p w14:paraId="5E5F7ECB" w14:textId="77777777" w:rsidR="001E44E3" w:rsidRPr="008C5263" w:rsidRDefault="001E44E3" w:rsidP="001E44E3">
      <w:pPr>
        <w:pStyle w:val="ListParagraph"/>
        <w:autoSpaceDE w:val="0"/>
        <w:autoSpaceDN w:val="0"/>
        <w:adjustRightInd w:val="0"/>
        <w:ind w:left="360"/>
        <w:jc w:val="both"/>
        <w:rPr>
          <w:rFonts w:ascii="Ruluko" w:hAnsi="Ruluko" w:cs="Arial"/>
          <w:sz w:val="22"/>
          <w:szCs w:val="22"/>
        </w:rPr>
      </w:pPr>
    </w:p>
    <w:p w14:paraId="10900CDB" w14:textId="77777777" w:rsidR="001E44E3" w:rsidRPr="008C5263" w:rsidRDefault="001E44E3" w:rsidP="001E44E3">
      <w:pPr>
        <w:spacing w:after="240" w:line="276" w:lineRule="auto"/>
        <w:jc w:val="both"/>
        <w:rPr>
          <w:rFonts w:ascii="Ruluko" w:hAnsi="Ruluko" w:cs="Arial"/>
          <w:sz w:val="22"/>
          <w:szCs w:val="22"/>
        </w:rPr>
      </w:pPr>
      <w:r w:rsidRPr="008C5263">
        <w:rPr>
          <w:rFonts w:ascii="Ruluko" w:hAnsi="Ruluko" w:cs="Arial"/>
          <w:sz w:val="22"/>
          <w:szCs w:val="22"/>
        </w:rPr>
        <w:t>We will not discriminate against, harass or victimise any pupil, prospective pupil, or other member of the school community because of their:</w:t>
      </w:r>
      <w:r w:rsidRPr="008C5263" w:rsidDel="00A06848">
        <w:rPr>
          <w:rFonts w:ascii="Ruluko" w:hAnsi="Ruluko" w:cs="Arial"/>
          <w:sz w:val="22"/>
          <w:szCs w:val="22"/>
        </w:rPr>
        <w:t xml:space="preserve"> </w:t>
      </w:r>
    </w:p>
    <w:p w14:paraId="0149F259" w14:textId="77777777" w:rsidR="001E44E3" w:rsidRPr="008C5263" w:rsidRDefault="001E44E3" w:rsidP="00FF38BB">
      <w:pPr>
        <w:pStyle w:val="ListParagraph"/>
        <w:numPr>
          <w:ilvl w:val="0"/>
          <w:numId w:val="15"/>
        </w:numPr>
        <w:autoSpaceDE w:val="0"/>
        <w:autoSpaceDN w:val="0"/>
        <w:adjustRightInd w:val="0"/>
        <w:contextualSpacing/>
        <w:rPr>
          <w:rFonts w:ascii="Ruluko" w:hAnsi="Ruluko" w:cs="Arial"/>
          <w:sz w:val="22"/>
          <w:szCs w:val="22"/>
        </w:rPr>
      </w:pPr>
      <w:r w:rsidRPr="008C5263">
        <w:rPr>
          <w:rFonts w:ascii="Ruluko" w:hAnsi="Ruluko" w:cs="Arial"/>
          <w:sz w:val="22"/>
          <w:szCs w:val="22"/>
        </w:rPr>
        <w:t xml:space="preserve">Sex. </w:t>
      </w:r>
    </w:p>
    <w:p w14:paraId="0CE2EA12" w14:textId="77777777" w:rsidR="001E44E3" w:rsidRPr="008C5263" w:rsidRDefault="001E44E3" w:rsidP="00FF38BB">
      <w:pPr>
        <w:pStyle w:val="ListParagraph"/>
        <w:numPr>
          <w:ilvl w:val="0"/>
          <w:numId w:val="15"/>
        </w:numPr>
        <w:autoSpaceDE w:val="0"/>
        <w:autoSpaceDN w:val="0"/>
        <w:adjustRightInd w:val="0"/>
        <w:contextualSpacing/>
        <w:rPr>
          <w:rFonts w:ascii="Ruluko" w:hAnsi="Ruluko" w:cs="Arial"/>
          <w:sz w:val="22"/>
          <w:szCs w:val="22"/>
        </w:rPr>
      </w:pPr>
      <w:r w:rsidRPr="008C5263">
        <w:rPr>
          <w:rFonts w:ascii="Ruluko" w:hAnsi="Ruluko" w:cs="Arial"/>
          <w:sz w:val="22"/>
          <w:szCs w:val="22"/>
        </w:rPr>
        <w:t>Age.</w:t>
      </w:r>
    </w:p>
    <w:p w14:paraId="783A6EAE" w14:textId="77777777" w:rsidR="001E44E3" w:rsidRPr="008C5263" w:rsidRDefault="001E44E3" w:rsidP="00FF38BB">
      <w:pPr>
        <w:pStyle w:val="ListParagraph"/>
        <w:numPr>
          <w:ilvl w:val="0"/>
          <w:numId w:val="15"/>
        </w:numPr>
        <w:autoSpaceDE w:val="0"/>
        <w:autoSpaceDN w:val="0"/>
        <w:adjustRightInd w:val="0"/>
        <w:contextualSpacing/>
        <w:rPr>
          <w:rFonts w:ascii="Ruluko" w:hAnsi="Ruluko" w:cs="Arial"/>
          <w:sz w:val="22"/>
          <w:szCs w:val="22"/>
        </w:rPr>
      </w:pPr>
      <w:r w:rsidRPr="008C5263">
        <w:rPr>
          <w:rFonts w:ascii="Ruluko" w:hAnsi="Ruluko" w:cs="Arial"/>
          <w:sz w:val="22"/>
          <w:szCs w:val="22"/>
        </w:rPr>
        <w:t>Race.</w:t>
      </w:r>
    </w:p>
    <w:p w14:paraId="74B5131D" w14:textId="77777777" w:rsidR="001E44E3" w:rsidRPr="008C5263" w:rsidRDefault="001E44E3" w:rsidP="00FF38BB">
      <w:pPr>
        <w:pStyle w:val="ListParagraph"/>
        <w:numPr>
          <w:ilvl w:val="0"/>
          <w:numId w:val="15"/>
        </w:numPr>
        <w:autoSpaceDE w:val="0"/>
        <w:autoSpaceDN w:val="0"/>
        <w:adjustRightInd w:val="0"/>
        <w:contextualSpacing/>
        <w:rPr>
          <w:rFonts w:ascii="Ruluko" w:hAnsi="Ruluko" w:cs="Arial"/>
          <w:sz w:val="22"/>
          <w:szCs w:val="22"/>
        </w:rPr>
      </w:pPr>
      <w:r w:rsidRPr="008C5263">
        <w:rPr>
          <w:rFonts w:ascii="Ruluko" w:hAnsi="Ruluko" w:cs="Arial"/>
          <w:sz w:val="22"/>
          <w:szCs w:val="22"/>
        </w:rPr>
        <w:t xml:space="preserve">Disability. </w:t>
      </w:r>
    </w:p>
    <w:p w14:paraId="61AB388B" w14:textId="77777777" w:rsidR="001E44E3" w:rsidRPr="008C5263" w:rsidRDefault="001E44E3" w:rsidP="00FF38BB">
      <w:pPr>
        <w:pStyle w:val="ListParagraph"/>
        <w:numPr>
          <w:ilvl w:val="0"/>
          <w:numId w:val="15"/>
        </w:numPr>
        <w:autoSpaceDE w:val="0"/>
        <w:autoSpaceDN w:val="0"/>
        <w:adjustRightInd w:val="0"/>
        <w:contextualSpacing/>
        <w:rPr>
          <w:rFonts w:ascii="Ruluko" w:hAnsi="Ruluko" w:cs="Arial"/>
          <w:sz w:val="22"/>
          <w:szCs w:val="22"/>
        </w:rPr>
      </w:pPr>
      <w:r w:rsidRPr="008C5263">
        <w:rPr>
          <w:rFonts w:ascii="Ruluko" w:hAnsi="Ruluko" w:cs="Arial"/>
          <w:sz w:val="22"/>
          <w:szCs w:val="22"/>
        </w:rPr>
        <w:t xml:space="preserve">Religion or belief. </w:t>
      </w:r>
    </w:p>
    <w:p w14:paraId="00A513D4" w14:textId="77777777" w:rsidR="001E44E3" w:rsidRPr="008C5263" w:rsidRDefault="001E44E3" w:rsidP="00FF38BB">
      <w:pPr>
        <w:pStyle w:val="ListParagraph"/>
        <w:numPr>
          <w:ilvl w:val="0"/>
          <w:numId w:val="15"/>
        </w:numPr>
        <w:autoSpaceDE w:val="0"/>
        <w:autoSpaceDN w:val="0"/>
        <w:adjustRightInd w:val="0"/>
        <w:contextualSpacing/>
        <w:rPr>
          <w:rFonts w:ascii="Ruluko" w:hAnsi="Ruluko" w:cs="Arial"/>
          <w:sz w:val="22"/>
          <w:szCs w:val="22"/>
        </w:rPr>
      </w:pPr>
      <w:r w:rsidRPr="008C5263">
        <w:rPr>
          <w:rFonts w:ascii="Ruluko" w:hAnsi="Ruluko" w:cs="Arial"/>
          <w:sz w:val="22"/>
          <w:szCs w:val="22"/>
        </w:rPr>
        <w:t xml:space="preserve">Sexual orientation. </w:t>
      </w:r>
    </w:p>
    <w:p w14:paraId="57F64BA2" w14:textId="77777777" w:rsidR="001E44E3" w:rsidRPr="008C5263" w:rsidRDefault="001E44E3" w:rsidP="00FF38BB">
      <w:pPr>
        <w:pStyle w:val="ListParagraph"/>
        <w:numPr>
          <w:ilvl w:val="0"/>
          <w:numId w:val="15"/>
        </w:numPr>
        <w:autoSpaceDE w:val="0"/>
        <w:autoSpaceDN w:val="0"/>
        <w:adjustRightInd w:val="0"/>
        <w:contextualSpacing/>
        <w:rPr>
          <w:rFonts w:ascii="Ruluko" w:hAnsi="Ruluko" w:cs="Arial"/>
          <w:sz w:val="22"/>
          <w:szCs w:val="22"/>
        </w:rPr>
      </w:pPr>
      <w:r w:rsidRPr="008C5263">
        <w:rPr>
          <w:rFonts w:ascii="Ruluko" w:hAnsi="Ruluko" w:cs="Arial"/>
          <w:sz w:val="22"/>
          <w:szCs w:val="22"/>
        </w:rPr>
        <w:t xml:space="preserve">Gender reassignment. </w:t>
      </w:r>
    </w:p>
    <w:p w14:paraId="1EC078B8" w14:textId="77777777" w:rsidR="001E44E3" w:rsidRPr="008C5263" w:rsidRDefault="001E44E3" w:rsidP="00FF38BB">
      <w:pPr>
        <w:pStyle w:val="ListParagraph"/>
        <w:numPr>
          <w:ilvl w:val="0"/>
          <w:numId w:val="15"/>
        </w:numPr>
        <w:autoSpaceDE w:val="0"/>
        <w:autoSpaceDN w:val="0"/>
        <w:adjustRightInd w:val="0"/>
        <w:contextualSpacing/>
        <w:rPr>
          <w:rFonts w:ascii="Ruluko" w:hAnsi="Ruluko" w:cs="Arial"/>
          <w:sz w:val="22"/>
          <w:szCs w:val="22"/>
        </w:rPr>
      </w:pPr>
      <w:r w:rsidRPr="008C5263">
        <w:rPr>
          <w:rFonts w:ascii="Ruluko" w:hAnsi="Ruluko" w:cs="Arial"/>
          <w:sz w:val="22"/>
          <w:szCs w:val="22"/>
        </w:rPr>
        <w:t>Pregnancy or maternity.</w:t>
      </w:r>
    </w:p>
    <w:p w14:paraId="58E3FB3E" w14:textId="77777777" w:rsidR="001E44E3" w:rsidRPr="008C5263" w:rsidRDefault="001E44E3" w:rsidP="00FF38BB">
      <w:pPr>
        <w:pStyle w:val="ListParagraph"/>
        <w:numPr>
          <w:ilvl w:val="0"/>
          <w:numId w:val="15"/>
        </w:numPr>
        <w:autoSpaceDE w:val="0"/>
        <w:autoSpaceDN w:val="0"/>
        <w:adjustRightInd w:val="0"/>
        <w:contextualSpacing/>
        <w:rPr>
          <w:rFonts w:ascii="Ruluko" w:hAnsi="Ruluko" w:cs="Arial"/>
          <w:sz w:val="22"/>
          <w:szCs w:val="22"/>
        </w:rPr>
      </w:pPr>
      <w:r w:rsidRPr="008C5263">
        <w:rPr>
          <w:rFonts w:ascii="Ruluko" w:hAnsi="Ruluko" w:cs="Arial"/>
          <w:sz w:val="22"/>
          <w:szCs w:val="22"/>
        </w:rPr>
        <w:t>Marriage and civil partnership.</w:t>
      </w:r>
    </w:p>
    <w:p w14:paraId="3D2A4F8B" w14:textId="77777777" w:rsidR="001E44E3" w:rsidRPr="008C5263" w:rsidRDefault="001E44E3" w:rsidP="001E44E3">
      <w:pPr>
        <w:pStyle w:val="ListParagraph"/>
        <w:autoSpaceDE w:val="0"/>
        <w:autoSpaceDN w:val="0"/>
        <w:adjustRightInd w:val="0"/>
        <w:ind w:left="360"/>
        <w:rPr>
          <w:rFonts w:ascii="Ruluko" w:hAnsi="Ruluko" w:cs="Arial"/>
          <w:sz w:val="22"/>
          <w:szCs w:val="22"/>
        </w:rPr>
      </w:pPr>
    </w:p>
    <w:p w14:paraId="1B3A4F0E" w14:textId="170DF333" w:rsidR="001E44E3" w:rsidRPr="008C5263" w:rsidRDefault="001E44E3" w:rsidP="001E44E3">
      <w:pPr>
        <w:spacing w:line="276" w:lineRule="auto"/>
        <w:jc w:val="both"/>
        <w:rPr>
          <w:rFonts w:ascii="Ruluko" w:hAnsi="Ruluko" w:cs="Arial"/>
          <w:sz w:val="22"/>
          <w:szCs w:val="22"/>
        </w:rPr>
      </w:pPr>
      <w:r w:rsidRPr="008C5263">
        <w:rPr>
          <w:rFonts w:ascii="Ruluko" w:hAnsi="Ruluko" w:cs="Arial"/>
          <w:sz w:val="22"/>
          <w:szCs w:val="22"/>
        </w:rPr>
        <w:t xml:space="preserve">We aim to promote pupils’ spiritual, moral, social and cultural development, with special emphasis on promoting equality and diversity, and eradicating prejudicial incidents for pupils and staff. Our school is </w:t>
      </w:r>
      <w:r w:rsidRPr="008C5263">
        <w:rPr>
          <w:rFonts w:ascii="Ruluko" w:hAnsi="Ruluko" w:cs="Arial"/>
          <w:sz w:val="22"/>
          <w:szCs w:val="22"/>
        </w:rPr>
        <w:lastRenderedPageBreak/>
        <w:t xml:space="preserve">committed to not only eliminating discrimination, but also increasing understanding and appreciation for diversity. </w:t>
      </w:r>
    </w:p>
    <w:p w14:paraId="0D37AB5F" w14:textId="77777777" w:rsidR="001E44E3" w:rsidRPr="008C5263" w:rsidRDefault="001E44E3" w:rsidP="001E44E3">
      <w:pPr>
        <w:spacing w:line="276" w:lineRule="auto"/>
        <w:jc w:val="both"/>
        <w:rPr>
          <w:rFonts w:ascii="Ruluko" w:hAnsi="Ruluko" w:cstheme="majorHAnsi"/>
        </w:rPr>
      </w:pPr>
    </w:p>
    <w:p w14:paraId="734FE0E5" w14:textId="7F7CC0D5" w:rsidR="001E44E3" w:rsidRPr="008C5263" w:rsidRDefault="001E44E3" w:rsidP="001E44E3">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The school will not establish admissions criteria that excludes individuals </w:t>
      </w:r>
      <w:r w:rsidR="00A95E60" w:rsidRPr="008C5263">
        <w:rPr>
          <w:rFonts w:ascii="Ruluko" w:eastAsia="Arial" w:hAnsi="Ruluko"/>
          <w:sz w:val="22"/>
          <w:szCs w:val="22"/>
          <w:lang w:eastAsia="en-US"/>
        </w:rPr>
        <w:t xml:space="preserve">or </w:t>
      </w:r>
      <w:r w:rsidRPr="008C5263">
        <w:rPr>
          <w:rFonts w:ascii="Ruluko" w:eastAsia="Arial" w:hAnsi="Ruluko"/>
          <w:sz w:val="22"/>
          <w:szCs w:val="22"/>
          <w:lang w:eastAsia="en-US"/>
        </w:rPr>
        <w:t xml:space="preserve">discriminate against disabled applicants, unless the </w:t>
      </w:r>
      <w:r w:rsidR="00A95E60" w:rsidRPr="008C5263">
        <w:rPr>
          <w:rFonts w:ascii="Ruluko" w:eastAsia="Arial" w:hAnsi="Ruluko"/>
          <w:sz w:val="22"/>
          <w:szCs w:val="22"/>
          <w:lang w:eastAsia="en-US"/>
        </w:rPr>
        <w:t xml:space="preserve">school </w:t>
      </w:r>
      <w:r w:rsidRPr="008C5263">
        <w:rPr>
          <w:rFonts w:ascii="Ruluko" w:eastAsia="Arial" w:hAnsi="Ruluko"/>
          <w:sz w:val="22"/>
          <w:szCs w:val="22"/>
          <w:lang w:eastAsia="en-US"/>
        </w:rPr>
        <w:t>can justify how this is a proportionate means of achieving a legitimate aim.</w:t>
      </w:r>
      <w:r w:rsidRPr="008C5263" w:rsidDel="00283B2E">
        <w:rPr>
          <w:rFonts w:ascii="Ruluko" w:eastAsia="Arial" w:hAnsi="Ruluko"/>
          <w:sz w:val="22"/>
          <w:szCs w:val="22"/>
          <w:lang w:eastAsia="en-US"/>
        </w:rPr>
        <w:t xml:space="preserve"> </w:t>
      </w:r>
    </w:p>
    <w:p w14:paraId="5A73AA6D" w14:textId="01613CC1" w:rsidR="001E44E3" w:rsidRPr="002D0F1A" w:rsidRDefault="00265CFE" w:rsidP="00FF38BB">
      <w:pPr>
        <w:pStyle w:val="ListParagraph"/>
        <w:numPr>
          <w:ilvl w:val="0"/>
          <w:numId w:val="16"/>
        </w:numPr>
        <w:spacing w:after="200" w:line="276" w:lineRule="auto"/>
        <w:jc w:val="both"/>
        <w:rPr>
          <w:rFonts w:ascii="Ruluko" w:eastAsia="Arial" w:hAnsi="Ruluko"/>
          <w:b/>
          <w:bCs/>
          <w:color w:val="76923C" w:themeColor="accent3" w:themeShade="BF"/>
          <w:sz w:val="28"/>
          <w:szCs w:val="22"/>
          <w:lang w:eastAsia="en-US"/>
        </w:rPr>
      </w:pPr>
      <w:r>
        <w:rPr>
          <w:rFonts w:ascii="Ruluko" w:eastAsia="Arial" w:hAnsi="Ruluko"/>
          <w:b/>
          <w:bCs/>
          <w:color w:val="76923C" w:themeColor="accent3" w:themeShade="BF"/>
          <w:sz w:val="28"/>
          <w:szCs w:val="22"/>
          <w:lang w:eastAsia="en-US"/>
        </w:rPr>
        <w:t>Consultation, determination and publication</w:t>
      </w:r>
    </w:p>
    <w:p w14:paraId="0A267407" w14:textId="77777777" w:rsidR="001E44E3" w:rsidRPr="008C5263" w:rsidRDefault="001E44E3" w:rsidP="001E44E3">
      <w:pPr>
        <w:spacing w:after="200" w:line="276" w:lineRule="auto"/>
        <w:jc w:val="both"/>
        <w:rPr>
          <w:rFonts w:ascii="Ruluko" w:eastAsia="Arial" w:hAnsi="Ruluko"/>
          <w:b/>
          <w:bCs/>
          <w:sz w:val="22"/>
          <w:szCs w:val="22"/>
          <w:lang w:eastAsia="en-US"/>
        </w:rPr>
      </w:pPr>
      <w:bookmarkStart w:id="3" w:name="_[Updated]_Consultation,_determinati"/>
      <w:bookmarkEnd w:id="3"/>
      <w:r w:rsidRPr="008C5263">
        <w:rPr>
          <w:rFonts w:ascii="Ruluko" w:eastAsia="Arial" w:hAnsi="Ruluko"/>
          <w:b/>
          <w:bCs/>
          <w:sz w:val="22"/>
          <w:szCs w:val="22"/>
          <w:lang w:eastAsia="en-US"/>
        </w:rPr>
        <w:t>Consultation</w:t>
      </w:r>
    </w:p>
    <w:p w14:paraId="003DD57D" w14:textId="4679859C" w:rsidR="001E44E3" w:rsidRPr="008C5263" w:rsidRDefault="001E44E3" w:rsidP="001E44E3">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The </w:t>
      </w:r>
      <w:r w:rsidR="00A95E60" w:rsidRPr="008C5263">
        <w:rPr>
          <w:rFonts w:ascii="Ruluko" w:eastAsia="Arial" w:hAnsi="Ruluko"/>
          <w:sz w:val="22"/>
          <w:szCs w:val="22"/>
          <w:lang w:eastAsia="en-US"/>
        </w:rPr>
        <w:t xml:space="preserve">school </w:t>
      </w:r>
      <w:r w:rsidRPr="008C5263">
        <w:rPr>
          <w:rFonts w:ascii="Ruluko" w:eastAsia="Arial" w:hAnsi="Ruluko"/>
          <w:sz w:val="22"/>
          <w:szCs w:val="22"/>
          <w:lang w:eastAsia="en-US"/>
        </w:rPr>
        <w:t xml:space="preserve">will consult on any proposed changes to the admissions arrangements. Consultation will last for a minimum of six weeks and will take place between 1 October and 31 January in the determination year. The </w:t>
      </w:r>
      <w:r w:rsidR="00A95E60" w:rsidRPr="008C5263">
        <w:rPr>
          <w:rFonts w:ascii="Ruluko" w:eastAsia="Arial" w:hAnsi="Ruluko"/>
          <w:sz w:val="22"/>
          <w:szCs w:val="22"/>
          <w:lang w:eastAsia="en-US"/>
        </w:rPr>
        <w:t xml:space="preserve">school </w:t>
      </w:r>
      <w:r w:rsidRPr="008C5263">
        <w:rPr>
          <w:rFonts w:ascii="Ruluko" w:eastAsia="Arial" w:hAnsi="Ruluko"/>
          <w:sz w:val="22"/>
          <w:szCs w:val="22"/>
          <w:lang w:eastAsia="en-US"/>
        </w:rPr>
        <w:t xml:space="preserve">will consult on admissions arrangements at least once every seven years, even if no changes have been made in that time. </w:t>
      </w:r>
    </w:p>
    <w:p w14:paraId="5F33CA14" w14:textId="1F5A93F2" w:rsidR="001E44E3" w:rsidRPr="008C5263" w:rsidRDefault="001E44E3" w:rsidP="001E44E3">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The </w:t>
      </w:r>
      <w:r w:rsidR="00A95E60" w:rsidRPr="008C5263">
        <w:rPr>
          <w:rFonts w:ascii="Ruluko" w:eastAsia="Arial" w:hAnsi="Ruluko"/>
          <w:sz w:val="22"/>
          <w:szCs w:val="22"/>
          <w:lang w:eastAsia="en-US"/>
        </w:rPr>
        <w:t xml:space="preserve">school </w:t>
      </w:r>
      <w:r w:rsidRPr="008C5263">
        <w:rPr>
          <w:rFonts w:ascii="Ruluko" w:eastAsia="Arial" w:hAnsi="Ruluko"/>
          <w:sz w:val="22"/>
          <w:szCs w:val="22"/>
          <w:lang w:eastAsia="en-US"/>
        </w:rPr>
        <w:t xml:space="preserve">will consult with the following: </w:t>
      </w:r>
    </w:p>
    <w:p w14:paraId="60DC4329" w14:textId="77777777" w:rsidR="001E44E3" w:rsidRPr="008C5263" w:rsidRDefault="001E44E3" w:rsidP="00FF38BB">
      <w:pPr>
        <w:numPr>
          <w:ilvl w:val="0"/>
          <w:numId w:val="10"/>
        </w:numPr>
        <w:spacing w:after="200" w:line="276" w:lineRule="auto"/>
        <w:contextualSpacing/>
        <w:jc w:val="both"/>
        <w:rPr>
          <w:rFonts w:ascii="Ruluko" w:eastAsia="Arial" w:hAnsi="Ruluko"/>
          <w:sz w:val="22"/>
          <w:szCs w:val="22"/>
          <w:lang w:eastAsia="en-US"/>
        </w:rPr>
      </w:pPr>
      <w:r w:rsidRPr="008C5263">
        <w:rPr>
          <w:rFonts w:ascii="Ruluko" w:eastAsia="Arial" w:hAnsi="Ruluko"/>
          <w:sz w:val="22"/>
          <w:szCs w:val="22"/>
          <w:lang w:eastAsia="en-US"/>
        </w:rPr>
        <w:t xml:space="preserve">Parents of children between the ages of two and 18 </w:t>
      </w:r>
    </w:p>
    <w:p w14:paraId="7D095CEC" w14:textId="77777777" w:rsidR="001E44E3" w:rsidRPr="008C5263" w:rsidRDefault="001E44E3" w:rsidP="00FF38BB">
      <w:pPr>
        <w:numPr>
          <w:ilvl w:val="0"/>
          <w:numId w:val="10"/>
        </w:numPr>
        <w:spacing w:after="200" w:line="276" w:lineRule="auto"/>
        <w:contextualSpacing/>
        <w:jc w:val="both"/>
        <w:rPr>
          <w:rFonts w:ascii="Ruluko" w:eastAsia="Arial" w:hAnsi="Ruluko"/>
          <w:sz w:val="22"/>
          <w:szCs w:val="22"/>
          <w:lang w:eastAsia="en-US"/>
        </w:rPr>
      </w:pPr>
      <w:r w:rsidRPr="008C5263">
        <w:rPr>
          <w:rFonts w:ascii="Ruluko" w:eastAsia="Arial" w:hAnsi="Ruluko"/>
          <w:sz w:val="22"/>
          <w:szCs w:val="22"/>
          <w:lang w:eastAsia="en-US"/>
        </w:rPr>
        <w:t>Stakeholders</w:t>
      </w:r>
    </w:p>
    <w:p w14:paraId="6B3ED28D" w14:textId="72A6737E" w:rsidR="001E44E3" w:rsidRPr="008C5263" w:rsidRDefault="001E44E3" w:rsidP="00FF38BB">
      <w:pPr>
        <w:numPr>
          <w:ilvl w:val="0"/>
          <w:numId w:val="10"/>
        </w:numPr>
        <w:spacing w:after="200" w:line="276" w:lineRule="auto"/>
        <w:contextualSpacing/>
        <w:jc w:val="both"/>
        <w:rPr>
          <w:rFonts w:ascii="Ruluko" w:eastAsia="Arial" w:hAnsi="Ruluko"/>
          <w:sz w:val="22"/>
          <w:szCs w:val="22"/>
          <w:lang w:eastAsia="en-US"/>
        </w:rPr>
      </w:pPr>
      <w:r w:rsidRPr="008C5263">
        <w:rPr>
          <w:rFonts w:ascii="Ruluko" w:eastAsia="Arial" w:hAnsi="Ruluko"/>
          <w:sz w:val="22"/>
          <w:szCs w:val="22"/>
          <w:lang w:eastAsia="en-US"/>
        </w:rPr>
        <w:t xml:space="preserve">Other admission authorities within the relevant </w:t>
      </w:r>
    </w:p>
    <w:p w14:paraId="64205F23" w14:textId="77777777" w:rsidR="001E44E3" w:rsidRPr="008C5263" w:rsidRDefault="001E44E3" w:rsidP="00FF38BB">
      <w:pPr>
        <w:numPr>
          <w:ilvl w:val="0"/>
          <w:numId w:val="10"/>
        </w:numPr>
        <w:spacing w:after="200" w:line="276" w:lineRule="auto"/>
        <w:contextualSpacing/>
        <w:jc w:val="both"/>
        <w:rPr>
          <w:rFonts w:ascii="Ruluko" w:eastAsia="Arial" w:hAnsi="Ruluko"/>
          <w:sz w:val="22"/>
          <w:szCs w:val="22"/>
          <w:lang w:eastAsia="en-US"/>
        </w:rPr>
      </w:pPr>
      <w:r w:rsidRPr="008C5263">
        <w:rPr>
          <w:rFonts w:ascii="Ruluko" w:eastAsia="Arial" w:hAnsi="Ruluko"/>
          <w:sz w:val="22"/>
          <w:szCs w:val="22"/>
          <w:lang w:eastAsia="en-US"/>
        </w:rPr>
        <w:t xml:space="preserve">The LA </w:t>
      </w:r>
    </w:p>
    <w:p w14:paraId="48EE9B8E" w14:textId="76A99A83" w:rsidR="001E44E3" w:rsidRPr="008C5263" w:rsidRDefault="001E44E3" w:rsidP="00FF38BB">
      <w:pPr>
        <w:numPr>
          <w:ilvl w:val="0"/>
          <w:numId w:val="10"/>
        </w:numPr>
        <w:spacing w:after="200" w:line="276" w:lineRule="auto"/>
        <w:contextualSpacing/>
        <w:jc w:val="both"/>
        <w:rPr>
          <w:rFonts w:ascii="Ruluko" w:eastAsia="Arial" w:hAnsi="Ruluko"/>
          <w:bCs/>
          <w:sz w:val="22"/>
          <w:szCs w:val="22"/>
          <w:lang w:eastAsia="en-US"/>
        </w:rPr>
      </w:pPr>
      <w:r w:rsidRPr="008C5263">
        <w:rPr>
          <w:rFonts w:ascii="Ruluko" w:eastAsia="Arial" w:hAnsi="Ruluko"/>
          <w:bCs/>
          <w:sz w:val="22"/>
          <w:szCs w:val="22"/>
          <w:lang w:eastAsia="en-US"/>
        </w:rPr>
        <w:t>Any LAs in which pupils have historically come from</w:t>
      </w:r>
    </w:p>
    <w:p w14:paraId="11961501" w14:textId="77777777" w:rsidR="00A95E60" w:rsidRPr="008C5263" w:rsidRDefault="00A95E60" w:rsidP="00A95E60">
      <w:pPr>
        <w:spacing w:after="200" w:line="276" w:lineRule="auto"/>
        <w:contextualSpacing/>
        <w:jc w:val="both"/>
        <w:rPr>
          <w:rFonts w:ascii="Ruluko" w:eastAsia="Arial" w:hAnsi="Ruluko"/>
          <w:bCs/>
          <w:sz w:val="22"/>
          <w:szCs w:val="22"/>
          <w:lang w:eastAsia="en-US"/>
        </w:rPr>
      </w:pPr>
    </w:p>
    <w:p w14:paraId="16F6855E" w14:textId="77777777" w:rsidR="001E44E3" w:rsidRPr="008C5263" w:rsidRDefault="001E44E3" w:rsidP="001E44E3">
      <w:pPr>
        <w:spacing w:after="200" w:line="276" w:lineRule="auto"/>
        <w:jc w:val="both"/>
        <w:rPr>
          <w:rFonts w:ascii="Ruluko" w:eastAsia="Arial" w:hAnsi="Ruluko"/>
          <w:b/>
          <w:bCs/>
          <w:sz w:val="22"/>
          <w:szCs w:val="22"/>
          <w:lang w:eastAsia="en-US"/>
        </w:rPr>
      </w:pPr>
      <w:r w:rsidRPr="008C5263">
        <w:rPr>
          <w:rFonts w:ascii="Ruluko" w:eastAsia="Arial" w:hAnsi="Ruluko"/>
          <w:b/>
          <w:bCs/>
          <w:sz w:val="22"/>
          <w:szCs w:val="22"/>
          <w:lang w:eastAsia="en-US"/>
        </w:rPr>
        <w:t>Determination and publication of admissions arrangements</w:t>
      </w:r>
    </w:p>
    <w:p w14:paraId="0A673561" w14:textId="6C6A3A85" w:rsidR="001E44E3" w:rsidRPr="008C5263" w:rsidRDefault="001E44E3" w:rsidP="001E44E3">
      <w:pPr>
        <w:spacing w:after="200" w:line="276" w:lineRule="auto"/>
        <w:jc w:val="both"/>
        <w:rPr>
          <w:rFonts w:ascii="Ruluko" w:eastAsia="Arial" w:hAnsi="Ruluko"/>
          <w:bCs/>
          <w:sz w:val="22"/>
          <w:szCs w:val="22"/>
          <w:lang w:eastAsia="en-US"/>
        </w:rPr>
      </w:pPr>
      <w:r w:rsidRPr="008C5263">
        <w:rPr>
          <w:rFonts w:ascii="Ruluko" w:eastAsia="Arial" w:hAnsi="Ruluko"/>
          <w:sz w:val="22"/>
          <w:szCs w:val="22"/>
          <w:lang w:eastAsia="en-US"/>
        </w:rPr>
        <w:t xml:space="preserve">The </w:t>
      </w:r>
      <w:r w:rsidR="00A95E60" w:rsidRPr="008C5263">
        <w:rPr>
          <w:rFonts w:ascii="Ruluko" w:eastAsia="Arial" w:hAnsi="Ruluko"/>
          <w:sz w:val="22"/>
          <w:szCs w:val="22"/>
          <w:lang w:eastAsia="en-US"/>
        </w:rPr>
        <w:t xml:space="preserve">school </w:t>
      </w:r>
      <w:r w:rsidRPr="008C5263">
        <w:rPr>
          <w:rFonts w:ascii="Ruluko" w:eastAsia="Arial" w:hAnsi="Ruluko"/>
          <w:sz w:val="22"/>
          <w:szCs w:val="22"/>
          <w:lang w:eastAsia="en-US"/>
        </w:rPr>
        <w:t xml:space="preserve">will publish a copy of the full proposed admission arrangements and the contact details of the individual responsible for admissions liaison on the </w:t>
      </w:r>
      <w:r w:rsidRPr="008C5263">
        <w:rPr>
          <w:rFonts w:ascii="Ruluko" w:eastAsia="Arial" w:hAnsi="Ruluko"/>
          <w:bCs/>
          <w:sz w:val="22"/>
          <w:szCs w:val="22"/>
          <w:lang w:eastAsia="en-US"/>
        </w:rPr>
        <w:t xml:space="preserve">school website. </w:t>
      </w:r>
      <w:r w:rsidRPr="008C5263">
        <w:rPr>
          <w:rFonts w:ascii="Ruluko" w:eastAsia="Arial" w:hAnsi="Ruluko"/>
          <w:sz w:val="22"/>
          <w:szCs w:val="22"/>
          <w:lang w:eastAsia="en-US"/>
        </w:rPr>
        <w:t>A copy of the proposed admission arrangements will be made available upon request.</w:t>
      </w:r>
    </w:p>
    <w:p w14:paraId="34776FA1" w14:textId="77777777" w:rsidR="001E44E3" w:rsidRPr="008C5263" w:rsidRDefault="001E44E3" w:rsidP="001E44E3">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Admission arrangements will be determined by 28 February in the determination year on an annual basis, even when no changes to the arrangements have been made. </w:t>
      </w:r>
    </w:p>
    <w:p w14:paraId="65023F77" w14:textId="42A1B64C" w:rsidR="001E44E3" w:rsidRDefault="001E44E3" w:rsidP="001E44E3">
      <w:pPr>
        <w:spacing w:after="200" w:line="276" w:lineRule="auto"/>
        <w:jc w:val="both"/>
        <w:rPr>
          <w:rFonts w:ascii="Ruluko" w:eastAsia="Arial" w:hAnsi="Ruluko"/>
          <w:b/>
          <w:bCs/>
          <w:color w:val="47D7AC"/>
          <w:sz w:val="22"/>
          <w:szCs w:val="22"/>
          <w:u w:val="single"/>
          <w:lang w:eastAsia="en-US"/>
        </w:rPr>
      </w:pPr>
      <w:r w:rsidRPr="008C5263">
        <w:rPr>
          <w:rFonts w:ascii="Ruluko" w:eastAsia="Arial" w:hAnsi="Ruluko"/>
          <w:sz w:val="22"/>
          <w:szCs w:val="22"/>
          <w:lang w:eastAsia="en-US"/>
        </w:rPr>
        <w:t xml:space="preserve">The </w:t>
      </w:r>
      <w:r w:rsidR="00A95E60" w:rsidRPr="008C5263">
        <w:rPr>
          <w:rFonts w:ascii="Ruluko" w:eastAsia="Arial" w:hAnsi="Ruluko"/>
          <w:sz w:val="22"/>
          <w:szCs w:val="22"/>
          <w:lang w:eastAsia="en-US"/>
        </w:rPr>
        <w:t xml:space="preserve">school </w:t>
      </w:r>
      <w:r w:rsidRPr="008C5263">
        <w:rPr>
          <w:rFonts w:ascii="Ruluko" w:eastAsia="Arial" w:hAnsi="Ruluko"/>
          <w:sz w:val="22"/>
          <w:szCs w:val="22"/>
          <w:lang w:eastAsia="en-US"/>
        </w:rPr>
        <w:t>will notify all appropriate bodies of the finalised admissions arrangements when they have been determined. A copy of the finalised admission arrangements will be sent to the LA for entry by 15 March in the determination year. Finalised admission arrangements will also be published on the school website</w:t>
      </w:r>
      <w:r w:rsidRPr="008C5263">
        <w:rPr>
          <w:rFonts w:ascii="Ruluko" w:eastAsia="Arial" w:hAnsi="Ruluko"/>
          <w:bCs/>
          <w:sz w:val="22"/>
          <w:szCs w:val="22"/>
          <w:lang w:eastAsia="en-US"/>
        </w:rPr>
        <w:t xml:space="preserve"> by 15 March in the determination </w:t>
      </w:r>
      <w:r w:rsidR="00A95E60" w:rsidRPr="008C5263">
        <w:rPr>
          <w:rFonts w:ascii="Ruluko" w:eastAsia="Arial" w:hAnsi="Ruluko"/>
          <w:bCs/>
          <w:sz w:val="22"/>
          <w:szCs w:val="22"/>
          <w:lang w:eastAsia="en-US"/>
        </w:rPr>
        <w:t>year and</w:t>
      </w:r>
      <w:r w:rsidRPr="008C5263">
        <w:rPr>
          <w:rFonts w:ascii="Ruluko" w:eastAsia="Arial" w:hAnsi="Ruluko"/>
          <w:bCs/>
          <w:sz w:val="22"/>
          <w:szCs w:val="22"/>
          <w:lang w:eastAsia="en-US"/>
        </w:rPr>
        <w:t xml:space="preserve"> will continue to display them for the whole offer year</w:t>
      </w:r>
      <w:r w:rsidRPr="008C5263">
        <w:rPr>
          <w:rFonts w:ascii="Ruluko" w:eastAsia="Arial" w:hAnsi="Ruluko"/>
          <w:sz w:val="22"/>
          <w:szCs w:val="22"/>
          <w:lang w:eastAsia="en-US"/>
        </w:rPr>
        <w:t>.</w:t>
      </w:r>
      <w:r w:rsidRPr="008C5263">
        <w:rPr>
          <w:rFonts w:ascii="Ruluko" w:eastAsia="Arial" w:hAnsi="Ruluko"/>
          <w:b/>
          <w:bCs/>
          <w:color w:val="47D7AC"/>
          <w:sz w:val="22"/>
          <w:szCs w:val="22"/>
          <w:u w:val="single"/>
          <w:lang w:eastAsia="en-US"/>
        </w:rPr>
        <w:t xml:space="preserve"> </w:t>
      </w:r>
    </w:p>
    <w:p w14:paraId="6FDC6A16" w14:textId="77777777" w:rsidR="00265CFE" w:rsidRPr="00265CFE" w:rsidRDefault="00265CFE" w:rsidP="00265CFE">
      <w:pPr>
        <w:spacing w:after="200" w:line="276" w:lineRule="auto"/>
        <w:jc w:val="both"/>
        <w:rPr>
          <w:rFonts w:ascii="Ruluko" w:eastAsia="Arial" w:hAnsi="Ruluko"/>
          <w:b/>
          <w:bCs/>
          <w:sz w:val="22"/>
          <w:szCs w:val="22"/>
          <w:lang w:eastAsia="en-US"/>
        </w:rPr>
      </w:pPr>
      <w:r w:rsidRPr="00265CFE">
        <w:rPr>
          <w:rFonts w:ascii="Ruluko" w:eastAsia="Arial" w:hAnsi="Ruluko"/>
          <w:b/>
          <w:bCs/>
          <w:sz w:val="22"/>
          <w:szCs w:val="22"/>
          <w:lang w:eastAsia="en-US"/>
        </w:rPr>
        <w:t>Variations</w:t>
      </w:r>
    </w:p>
    <w:p w14:paraId="75DEC114" w14:textId="47589565" w:rsidR="00265CFE" w:rsidRPr="00265CFE" w:rsidRDefault="00265CFE" w:rsidP="00265CFE">
      <w:p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 xml:space="preserve">The </w:t>
      </w:r>
      <w:r>
        <w:rPr>
          <w:rFonts w:ascii="Ruluko" w:eastAsia="Arial" w:hAnsi="Ruluko"/>
          <w:sz w:val="22"/>
          <w:szCs w:val="22"/>
          <w:lang w:eastAsia="en-US"/>
        </w:rPr>
        <w:t>Governing body</w:t>
      </w:r>
      <w:r w:rsidRPr="00265CFE">
        <w:rPr>
          <w:rFonts w:ascii="Ruluko" w:eastAsia="Arial" w:hAnsi="Ruluko"/>
          <w:sz w:val="22"/>
          <w:szCs w:val="22"/>
          <w:lang w:eastAsia="en-US"/>
        </w:rPr>
        <w:t xml:space="preserve"> will not revise the admissions arrangements for a school year once they have been determined, unless this would be necessary to give effect to a mandatory requirement, a determination of the Schools Adjudicator, or any misprint in the admission arrangements. </w:t>
      </w:r>
    </w:p>
    <w:p w14:paraId="7DA21C77" w14:textId="4FF87573" w:rsidR="00265CFE" w:rsidRPr="00265CFE" w:rsidRDefault="00265CFE" w:rsidP="00265CFE">
      <w:p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 xml:space="preserve">The </w:t>
      </w:r>
      <w:r w:rsidR="00AA3FD6">
        <w:rPr>
          <w:rFonts w:ascii="Ruluko" w:eastAsia="Arial" w:hAnsi="Ruluko"/>
          <w:sz w:val="22"/>
          <w:szCs w:val="22"/>
          <w:lang w:eastAsia="en-US"/>
        </w:rPr>
        <w:t>School</w:t>
      </w:r>
      <w:r w:rsidRPr="00265CFE">
        <w:rPr>
          <w:rFonts w:ascii="Ruluko" w:eastAsia="Arial" w:hAnsi="Ruluko"/>
          <w:sz w:val="22"/>
          <w:szCs w:val="22"/>
          <w:lang w:eastAsia="en-US"/>
        </w:rPr>
        <w:t xml:space="preserve"> may, in exceptional circumstances, propose variations where there have been major changes in circumstances that necessitate a change. </w:t>
      </w:r>
    </w:p>
    <w:p w14:paraId="3EAC5F0A" w14:textId="55F79C5E" w:rsidR="00265CFE" w:rsidRPr="00265CFE" w:rsidRDefault="00265CFE" w:rsidP="00265CFE">
      <w:pPr>
        <w:spacing w:after="200" w:line="276" w:lineRule="auto"/>
        <w:jc w:val="both"/>
        <w:rPr>
          <w:rFonts w:ascii="Ruluko" w:eastAsia="Arial" w:hAnsi="Ruluko"/>
          <w:sz w:val="22"/>
          <w:szCs w:val="22"/>
          <w:lang w:eastAsia="en-US"/>
        </w:rPr>
      </w:pPr>
      <w:r w:rsidRPr="00265CFE">
        <w:rPr>
          <w:rFonts w:ascii="Ruluko" w:eastAsia="Arial" w:hAnsi="Ruluko"/>
          <w:sz w:val="22"/>
          <w:szCs w:val="22"/>
          <w:lang w:eastAsia="en-US"/>
        </w:rPr>
        <w:t>Any proposals to vary the admissions arrangements will be referred to the Schools Adjudicator.</w:t>
      </w:r>
    </w:p>
    <w:p w14:paraId="5A9A507E" w14:textId="77777777" w:rsidR="003346FF" w:rsidRPr="003346FF" w:rsidRDefault="003346FF" w:rsidP="00FF38BB">
      <w:pPr>
        <w:pStyle w:val="ListParagraph"/>
        <w:numPr>
          <w:ilvl w:val="0"/>
          <w:numId w:val="16"/>
        </w:numPr>
        <w:spacing w:after="200" w:line="276" w:lineRule="auto"/>
        <w:jc w:val="both"/>
        <w:rPr>
          <w:rFonts w:ascii="Ruluko" w:eastAsia="Arial" w:hAnsi="Ruluko"/>
          <w:b/>
          <w:bCs/>
          <w:color w:val="76923C" w:themeColor="accent3" w:themeShade="BF"/>
          <w:sz w:val="28"/>
          <w:szCs w:val="22"/>
          <w:lang w:eastAsia="en-US"/>
        </w:rPr>
      </w:pPr>
      <w:r w:rsidRPr="003346FF">
        <w:rPr>
          <w:rFonts w:ascii="Ruluko" w:eastAsia="Arial" w:hAnsi="Ruluko"/>
          <w:b/>
          <w:bCs/>
          <w:color w:val="76923C" w:themeColor="accent3" w:themeShade="BF"/>
          <w:sz w:val="28"/>
          <w:szCs w:val="22"/>
          <w:lang w:eastAsia="en-US"/>
        </w:rPr>
        <w:t>Applications and offers</w:t>
      </w:r>
    </w:p>
    <w:p w14:paraId="6D0EDE1E" w14:textId="77777777" w:rsidR="003346FF" w:rsidRPr="005869E3" w:rsidRDefault="003346FF" w:rsidP="003346FF">
      <w:pPr>
        <w:jc w:val="both"/>
        <w:rPr>
          <w:rFonts w:ascii="Ruluko" w:hAnsi="Ruluko"/>
          <w:b/>
          <w:bCs/>
          <w:sz w:val="22"/>
          <w:szCs w:val="22"/>
        </w:rPr>
      </w:pPr>
      <w:r w:rsidRPr="005869E3">
        <w:rPr>
          <w:rFonts w:ascii="Ruluko" w:hAnsi="Ruluko"/>
          <w:b/>
          <w:bCs/>
          <w:sz w:val="22"/>
          <w:szCs w:val="22"/>
        </w:rPr>
        <w:t>Applications</w:t>
      </w:r>
    </w:p>
    <w:p w14:paraId="0D1F2C3A" w14:textId="77777777" w:rsidR="003346FF" w:rsidRPr="005869E3" w:rsidRDefault="003346FF" w:rsidP="003346FF">
      <w:pPr>
        <w:jc w:val="both"/>
        <w:rPr>
          <w:rFonts w:ascii="Ruluko" w:hAnsi="Ruluko"/>
          <w:b/>
          <w:bCs/>
          <w:sz w:val="22"/>
          <w:szCs w:val="22"/>
        </w:rPr>
      </w:pPr>
    </w:p>
    <w:p w14:paraId="6E6C17C3" w14:textId="77777777" w:rsidR="003346FF" w:rsidRPr="005869E3" w:rsidRDefault="003346FF" w:rsidP="003346FF">
      <w:pPr>
        <w:jc w:val="both"/>
        <w:rPr>
          <w:rFonts w:ascii="Ruluko" w:hAnsi="Ruluko"/>
          <w:sz w:val="22"/>
          <w:szCs w:val="22"/>
        </w:rPr>
      </w:pPr>
      <w:r w:rsidRPr="005869E3">
        <w:rPr>
          <w:rFonts w:ascii="Ruluko" w:hAnsi="Ruluko"/>
          <w:sz w:val="22"/>
          <w:szCs w:val="22"/>
        </w:rPr>
        <w:t xml:space="preserve">Parents will be provided with a common application form (CAF) by the LA where they will note their three preferred schools, along with a brief explanation, in rank order – </w:t>
      </w:r>
      <w:r w:rsidRPr="005869E3">
        <w:rPr>
          <w:rFonts w:ascii="Ruluko" w:hAnsi="Ruluko"/>
          <w:b/>
          <w:bCs/>
          <w:sz w:val="22"/>
          <w:szCs w:val="22"/>
        </w:rPr>
        <w:t>the schools do not have to be located in the LA area where the parents live.</w:t>
      </w:r>
      <w:r w:rsidRPr="005869E3">
        <w:rPr>
          <w:rFonts w:ascii="Ruluko" w:hAnsi="Ruluko"/>
          <w:sz w:val="22"/>
          <w:szCs w:val="22"/>
        </w:rPr>
        <w:t xml:space="preserve"> Parents will provide LAs with the following information within the CAF:</w:t>
      </w:r>
    </w:p>
    <w:p w14:paraId="43D87F36" w14:textId="77777777" w:rsidR="003346FF" w:rsidRPr="005869E3" w:rsidRDefault="003346FF" w:rsidP="00FF38BB">
      <w:pPr>
        <w:pStyle w:val="ListParagraph"/>
        <w:numPr>
          <w:ilvl w:val="0"/>
          <w:numId w:val="12"/>
        </w:numPr>
        <w:spacing w:after="200" w:line="276" w:lineRule="auto"/>
        <w:contextualSpacing/>
        <w:jc w:val="both"/>
        <w:rPr>
          <w:rFonts w:ascii="Ruluko" w:hAnsi="Ruluko"/>
          <w:sz w:val="22"/>
          <w:szCs w:val="22"/>
        </w:rPr>
      </w:pPr>
      <w:r w:rsidRPr="005869E3">
        <w:rPr>
          <w:rFonts w:ascii="Ruluko" w:hAnsi="Ruluko"/>
          <w:sz w:val="22"/>
          <w:szCs w:val="22"/>
        </w:rPr>
        <w:t>Their name and their child’s name and date of birth</w:t>
      </w:r>
    </w:p>
    <w:p w14:paraId="63951FB2" w14:textId="77777777" w:rsidR="003346FF" w:rsidRPr="005869E3" w:rsidRDefault="003346FF" w:rsidP="00FF38BB">
      <w:pPr>
        <w:pStyle w:val="ListParagraph"/>
        <w:numPr>
          <w:ilvl w:val="0"/>
          <w:numId w:val="12"/>
        </w:numPr>
        <w:spacing w:after="200" w:line="276" w:lineRule="auto"/>
        <w:contextualSpacing/>
        <w:jc w:val="both"/>
        <w:rPr>
          <w:rFonts w:ascii="Ruluko" w:hAnsi="Ruluko"/>
          <w:sz w:val="22"/>
          <w:szCs w:val="22"/>
        </w:rPr>
      </w:pPr>
      <w:r w:rsidRPr="005869E3">
        <w:rPr>
          <w:rFonts w:ascii="Ruluko" w:hAnsi="Ruluko"/>
          <w:sz w:val="22"/>
          <w:szCs w:val="22"/>
        </w:rPr>
        <w:lastRenderedPageBreak/>
        <w:t xml:space="preserve">Their and their child’s address and proof of residence </w:t>
      </w:r>
    </w:p>
    <w:p w14:paraId="6AEDCAC6" w14:textId="77777777" w:rsidR="003346FF" w:rsidRPr="005869E3" w:rsidRDefault="003346FF" w:rsidP="003346FF">
      <w:pPr>
        <w:jc w:val="both"/>
        <w:rPr>
          <w:rFonts w:ascii="Ruluko" w:hAnsi="Ruluko"/>
          <w:sz w:val="22"/>
          <w:szCs w:val="22"/>
        </w:rPr>
      </w:pPr>
      <w:r w:rsidRPr="005869E3">
        <w:rPr>
          <w:rFonts w:ascii="Ruluko" w:hAnsi="Ruluko"/>
          <w:sz w:val="22"/>
          <w:szCs w:val="22"/>
        </w:rPr>
        <w:t xml:space="preserve">The CAF will be submitted to the parents’ LA. Parents are not guaranteed to have their preferences met. </w:t>
      </w:r>
    </w:p>
    <w:p w14:paraId="3F890956" w14:textId="72EF372D" w:rsidR="003346FF" w:rsidRPr="005869E3" w:rsidRDefault="003346FF" w:rsidP="003346FF">
      <w:pPr>
        <w:jc w:val="both"/>
        <w:rPr>
          <w:rFonts w:ascii="Ruluko" w:hAnsi="Ruluko"/>
          <w:sz w:val="22"/>
          <w:szCs w:val="22"/>
        </w:rPr>
      </w:pPr>
      <w:r w:rsidRPr="005869E3">
        <w:rPr>
          <w:rFonts w:ascii="Ruluko" w:hAnsi="Ruluko"/>
          <w:sz w:val="22"/>
          <w:szCs w:val="22"/>
        </w:rPr>
        <w:t xml:space="preserve">The </w:t>
      </w:r>
      <w:r w:rsidR="00AA3FD6" w:rsidRPr="005869E3">
        <w:rPr>
          <w:rFonts w:ascii="Ruluko" w:hAnsi="Ruluko"/>
          <w:sz w:val="22"/>
          <w:szCs w:val="22"/>
        </w:rPr>
        <w:t>School</w:t>
      </w:r>
      <w:r w:rsidRPr="005869E3">
        <w:rPr>
          <w:rFonts w:ascii="Ruluko" w:hAnsi="Ruluko"/>
          <w:sz w:val="22"/>
          <w:szCs w:val="22"/>
        </w:rPr>
        <w:t xml:space="preserve"> will request supplementary information for the purpose of processing applications, where necessary; however, it will not request any of the following: </w:t>
      </w:r>
    </w:p>
    <w:p w14:paraId="5CD217BA" w14:textId="77777777" w:rsidR="003346FF" w:rsidRPr="005869E3" w:rsidRDefault="003346FF" w:rsidP="003346FF">
      <w:pPr>
        <w:jc w:val="both"/>
        <w:rPr>
          <w:rFonts w:ascii="Ruluko" w:hAnsi="Ruluko"/>
          <w:sz w:val="22"/>
          <w:szCs w:val="22"/>
        </w:rPr>
      </w:pPr>
    </w:p>
    <w:p w14:paraId="07380861" w14:textId="77777777" w:rsidR="003346FF" w:rsidRPr="005869E3" w:rsidRDefault="003346FF" w:rsidP="00FF38BB">
      <w:pPr>
        <w:pStyle w:val="ListParagraph"/>
        <w:numPr>
          <w:ilvl w:val="0"/>
          <w:numId w:val="13"/>
        </w:numPr>
        <w:spacing w:after="200" w:line="276" w:lineRule="auto"/>
        <w:contextualSpacing/>
        <w:jc w:val="both"/>
        <w:rPr>
          <w:rFonts w:ascii="Ruluko" w:hAnsi="Ruluko"/>
          <w:sz w:val="22"/>
          <w:szCs w:val="22"/>
        </w:rPr>
      </w:pPr>
      <w:r w:rsidRPr="005869E3">
        <w:rPr>
          <w:rFonts w:ascii="Ruluko" w:hAnsi="Ruluko"/>
          <w:sz w:val="22"/>
          <w:szCs w:val="22"/>
        </w:rPr>
        <w:t>Any personal details, including information on criminal convictions or financial status</w:t>
      </w:r>
    </w:p>
    <w:p w14:paraId="0BA62671" w14:textId="77777777" w:rsidR="003346FF" w:rsidRPr="005869E3" w:rsidRDefault="003346FF" w:rsidP="00FF38BB">
      <w:pPr>
        <w:pStyle w:val="ListParagraph"/>
        <w:numPr>
          <w:ilvl w:val="0"/>
          <w:numId w:val="13"/>
        </w:numPr>
        <w:spacing w:after="200" w:line="276" w:lineRule="auto"/>
        <w:contextualSpacing/>
        <w:jc w:val="both"/>
        <w:rPr>
          <w:rFonts w:ascii="Ruluko" w:hAnsi="Ruluko"/>
          <w:sz w:val="22"/>
          <w:szCs w:val="22"/>
        </w:rPr>
      </w:pPr>
      <w:r w:rsidRPr="005869E3">
        <w:rPr>
          <w:rFonts w:ascii="Ruluko" w:hAnsi="Ruluko"/>
          <w:sz w:val="22"/>
          <w:szCs w:val="22"/>
        </w:rPr>
        <w:t xml:space="preserve">The first language of the parent or child </w:t>
      </w:r>
    </w:p>
    <w:p w14:paraId="001D6F2F" w14:textId="77777777" w:rsidR="003346FF" w:rsidRPr="005869E3" w:rsidRDefault="003346FF" w:rsidP="00FF38BB">
      <w:pPr>
        <w:pStyle w:val="ListParagraph"/>
        <w:numPr>
          <w:ilvl w:val="0"/>
          <w:numId w:val="13"/>
        </w:numPr>
        <w:spacing w:after="200" w:line="276" w:lineRule="auto"/>
        <w:contextualSpacing/>
        <w:jc w:val="both"/>
        <w:rPr>
          <w:rFonts w:ascii="Ruluko" w:hAnsi="Ruluko"/>
          <w:sz w:val="22"/>
          <w:szCs w:val="22"/>
        </w:rPr>
      </w:pPr>
      <w:r w:rsidRPr="005869E3">
        <w:rPr>
          <w:rFonts w:ascii="Ruluko" w:hAnsi="Ruluko"/>
          <w:sz w:val="22"/>
          <w:szCs w:val="22"/>
        </w:rPr>
        <w:t>Details about the parents’ or child’s disability, medical or SEND requirements</w:t>
      </w:r>
    </w:p>
    <w:p w14:paraId="043EFF0C" w14:textId="77777777" w:rsidR="003346FF" w:rsidRPr="005869E3" w:rsidRDefault="003346FF" w:rsidP="00FF38BB">
      <w:pPr>
        <w:pStyle w:val="ListParagraph"/>
        <w:numPr>
          <w:ilvl w:val="0"/>
          <w:numId w:val="13"/>
        </w:numPr>
        <w:spacing w:after="200" w:line="276" w:lineRule="auto"/>
        <w:contextualSpacing/>
        <w:jc w:val="both"/>
        <w:rPr>
          <w:rFonts w:ascii="Ruluko" w:hAnsi="Ruluko"/>
          <w:sz w:val="22"/>
          <w:szCs w:val="22"/>
        </w:rPr>
      </w:pPr>
      <w:r w:rsidRPr="005869E3">
        <w:rPr>
          <w:rFonts w:ascii="Ruluko" w:hAnsi="Ruluko"/>
          <w:sz w:val="22"/>
          <w:szCs w:val="22"/>
        </w:rPr>
        <w:t>Any parental agreement to follow the ethos of the school in a practical way</w:t>
      </w:r>
    </w:p>
    <w:p w14:paraId="7FCB1FD6" w14:textId="77777777" w:rsidR="003346FF" w:rsidRPr="005869E3" w:rsidRDefault="003346FF" w:rsidP="00FF38BB">
      <w:pPr>
        <w:pStyle w:val="ListParagraph"/>
        <w:numPr>
          <w:ilvl w:val="0"/>
          <w:numId w:val="13"/>
        </w:numPr>
        <w:spacing w:after="200" w:line="276" w:lineRule="auto"/>
        <w:contextualSpacing/>
        <w:jc w:val="both"/>
        <w:rPr>
          <w:rFonts w:ascii="Ruluko" w:hAnsi="Ruluko"/>
          <w:sz w:val="22"/>
          <w:szCs w:val="22"/>
        </w:rPr>
      </w:pPr>
      <w:r w:rsidRPr="005869E3">
        <w:rPr>
          <w:rFonts w:ascii="Ruluko" w:hAnsi="Ruluko"/>
          <w:sz w:val="22"/>
          <w:szCs w:val="22"/>
        </w:rPr>
        <w:t xml:space="preserve">For the child to complete any part of the form or for two parents to provide signatures </w:t>
      </w:r>
    </w:p>
    <w:p w14:paraId="2E9150F6" w14:textId="632E621D" w:rsidR="003346FF" w:rsidRPr="005869E3" w:rsidRDefault="003346FF" w:rsidP="003346FF">
      <w:pPr>
        <w:jc w:val="both"/>
        <w:rPr>
          <w:rFonts w:ascii="Ruluko" w:hAnsi="Ruluko"/>
          <w:sz w:val="22"/>
          <w:szCs w:val="22"/>
        </w:rPr>
      </w:pPr>
      <w:r w:rsidRPr="005869E3">
        <w:rPr>
          <w:rFonts w:ascii="Ruluko" w:hAnsi="Ruluko"/>
          <w:sz w:val="22"/>
          <w:szCs w:val="22"/>
        </w:rPr>
        <w:t>Once a place has been offered, the school may ask for the child’s short birth certificate as proof of birth date.</w:t>
      </w:r>
    </w:p>
    <w:p w14:paraId="2C88AC92" w14:textId="77777777" w:rsidR="003346FF" w:rsidRPr="005869E3" w:rsidRDefault="003346FF" w:rsidP="003346FF">
      <w:pPr>
        <w:jc w:val="both"/>
        <w:rPr>
          <w:rFonts w:ascii="Ruluko" w:hAnsi="Ruluko"/>
          <w:sz w:val="22"/>
          <w:szCs w:val="22"/>
        </w:rPr>
      </w:pPr>
    </w:p>
    <w:p w14:paraId="17DBB693" w14:textId="77777777" w:rsidR="003346FF" w:rsidRPr="005869E3" w:rsidRDefault="003346FF" w:rsidP="003346FF">
      <w:pPr>
        <w:jc w:val="both"/>
        <w:rPr>
          <w:rFonts w:ascii="Ruluko" w:hAnsi="Ruluko"/>
          <w:sz w:val="22"/>
          <w:szCs w:val="22"/>
        </w:rPr>
      </w:pPr>
      <w:r w:rsidRPr="005869E3">
        <w:rPr>
          <w:rFonts w:ascii="Ruluko" w:hAnsi="Ruluko"/>
          <w:sz w:val="22"/>
          <w:szCs w:val="22"/>
        </w:rPr>
        <w:t>The school will never give priority to applications solely on the basis that they have completed a supplementary form.</w:t>
      </w:r>
    </w:p>
    <w:p w14:paraId="62F7EAA2" w14:textId="3F23683F" w:rsidR="003346FF" w:rsidRPr="005869E3" w:rsidRDefault="003346FF" w:rsidP="003346FF">
      <w:pPr>
        <w:jc w:val="both"/>
        <w:rPr>
          <w:rFonts w:ascii="Ruluko" w:hAnsi="Ruluko"/>
          <w:sz w:val="22"/>
          <w:szCs w:val="22"/>
        </w:rPr>
      </w:pPr>
      <w:r w:rsidRPr="005869E3">
        <w:rPr>
          <w:rFonts w:ascii="Ruluko" w:hAnsi="Ruluko"/>
          <w:sz w:val="22"/>
          <w:szCs w:val="22"/>
        </w:rPr>
        <w:t xml:space="preserve">For previously LAC (PLAC) and LAC, the </w:t>
      </w:r>
      <w:r w:rsidR="00AA3FD6" w:rsidRPr="005869E3">
        <w:rPr>
          <w:rFonts w:ascii="Ruluko" w:hAnsi="Ruluko"/>
          <w:sz w:val="22"/>
          <w:szCs w:val="22"/>
        </w:rPr>
        <w:t>School</w:t>
      </w:r>
      <w:r w:rsidRPr="005869E3">
        <w:rPr>
          <w:rFonts w:ascii="Ruluko" w:hAnsi="Ruluko"/>
          <w:sz w:val="22"/>
          <w:szCs w:val="22"/>
        </w:rPr>
        <w:t xml:space="preserve"> will request a copy of the adoption order, child arrangements order or special guardianship order, and a letter from the LA confirming that the child was looked after immediately prior to the order being made.</w:t>
      </w:r>
    </w:p>
    <w:p w14:paraId="50FDFB0D" w14:textId="77777777" w:rsidR="003346FF" w:rsidRPr="005869E3" w:rsidRDefault="003346FF" w:rsidP="003346FF">
      <w:pPr>
        <w:jc w:val="both"/>
        <w:rPr>
          <w:rFonts w:ascii="Ruluko" w:hAnsi="Ruluko"/>
          <w:sz w:val="22"/>
          <w:szCs w:val="22"/>
        </w:rPr>
      </w:pPr>
    </w:p>
    <w:p w14:paraId="5BF142C2" w14:textId="77777777" w:rsidR="003346FF" w:rsidRPr="005869E3" w:rsidRDefault="003346FF" w:rsidP="003346FF">
      <w:pPr>
        <w:jc w:val="both"/>
        <w:rPr>
          <w:rFonts w:ascii="Ruluko" w:hAnsi="Ruluko"/>
          <w:sz w:val="22"/>
          <w:szCs w:val="22"/>
        </w:rPr>
      </w:pPr>
      <w:r w:rsidRPr="005869E3">
        <w:rPr>
          <w:rFonts w:ascii="Ruluko" w:hAnsi="Ruluko"/>
          <w:sz w:val="22"/>
          <w:szCs w:val="22"/>
        </w:rPr>
        <w:t>The school may request evidence that demonstrates a child was in state care outside of England prior to being adopted.</w:t>
      </w:r>
    </w:p>
    <w:p w14:paraId="200839E1" w14:textId="77777777" w:rsidR="003346FF" w:rsidRPr="005869E3" w:rsidRDefault="003346FF" w:rsidP="003346FF">
      <w:pPr>
        <w:jc w:val="both"/>
        <w:rPr>
          <w:b/>
          <w:bCs/>
          <w:sz w:val="22"/>
          <w:szCs w:val="22"/>
        </w:rPr>
      </w:pPr>
    </w:p>
    <w:p w14:paraId="418D800D" w14:textId="4A7906D7" w:rsidR="003346FF" w:rsidRPr="005869E3" w:rsidRDefault="003346FF" w:rsidP="003346FF">
      <w:pPr>
        <w:jc w:val="both"/>
        <w:rPr>
          <w:rFonts w:ascii="Ruluko" w:hAnsi="Ruluko"/>
          <w:b/>
          <w:bCs/>
          <w:sz w:val="22"/>
          <w:szCs w:val="22"/>
        </w:rPr>
      </w:pPr>
      <w:r w:rsidRPr="005869E3">
        <w:rPr>
          <w:rFonts w:ascii="Ruluko" w:hAnsi="Ruluko"/>
          <w:b/>
          <w:bCs/>
          <w:sz w:val="22"/>
          <w:szCs w:val="22"/>
        </w:rPr>
        <w:t>Allocating places</w:t>
      </w:r>
    </w:p>
    <w:p w14:paraId="1ECAEABE" w14:textId="77777777" w:rsidR="003346FF" w:rsidRPr="005869E3" w:rsidRDefault="003346FF" w:rsidP="003346FF">
      <w:pPr>
        <w:jc w:val="both"/>
        <w:rPr>
          <w:rFonts w:ascii="Ruluko" w:hAnsi="Ruluko"/>
          <w:b/>
          <w:bCs/>
          <w:sz w:val="22"/>
          <w:szCs w:val="22"/>
        </w:rPr>
      </w:pPr>
    </w:p>
    <w:p w14:paraId="6C7647D7" w14:textId="7FFBE059" w:rsidR="003346FF" w:rsidRPr="005869E3" w:rsidRDefault="003346FF" w:rsidP="003346FF">
      <w:pPr>
        <w:jc w:val="both"/>
        <w:rPr>
          <w:rFonts w:ascii="Ruluko" w:hAnsi="Ruluko"/>
          <w:sz w:val="22"/>
          <w:szCs w:val="22"/>
        </w:rPr>
      </w:pPr>
      <w:r w:rsidRPr="005869E3">
        <w:rPr>
          <w:rFonts w:ascii="Ruluko" w:hAnsi="Ruluko"/>
          <w:sz w:val="22"/>
          <w:szCs w:val="22"/>
        </w:rPr>
        <w:t>The school will only allocate places on the basis of determined admissions arrangements. Any decisions to offer or refuse places will be decided by the Governing Body or an admissions committee established by the Governing Body. A clear record will be kept of all decisions made on applications, including in-year applications.</w:t>
      </w:r>
    </w:p>
    <w:p w14:paraId="6B0FD4BE" w14:textId="77777777" w:rsidR="003346FF" w:rsidRPr="005869E3" w:rsidRDefault="003346FF" w:rsidP="003346FF">
      <w:pPr>
        <w:jc w:val="both"/>
        <w:rPr>
          <w:rFonts w:ascii="Ruluko" w:hAnsi="Ruluko"/>
          <w:sz w:val="22"/>
          <w:szCs w:val="22"/>
        </w:rPr>
      </w:pPr>
    </w:p>
    <w:p w14:paraId="10AEEA23" w14:textId="7830CB55" w:rsidR="003346FF" w:rsidRPr="005869E3" w:rsidRDefault="003346FF" w:rsidP="003346FF">
      <w:pPr>
        <w:jc w:val="both"/>
        <w:rPr>
          <w:rFonts w:ascii="Ruluko" w:hAnsi="Ruluko"/>
          <w:sz w:val="22"/>
          <w:szCs w:val="22"/>
        </w:rPr>
      </w:pPr>
      <w:r w:rsidRPr="005869E3">
        <w:rPr>
          <w:rFonts w:ascii="Ruluko" w:hAnsi="Ruluko"/>
          <w:sz w:val="22"/>
          <w:szCs w:val="22"/>
        </w:rPr>
        <w:t xml:space="preserve">The Governing body will not refuse admission for a child on the basis that: </w:t>
      </w:r>
    </w:p>
    <w:p w14:paraId="2158EAE7" w14:textId="77777777" w:rsidR="003346FF" w:rsidRPr="005869E3" w:rsidRDefault="003346FF" w:rsidP="00FF38BB">
      <w:pPr>
        <w:pStyle w:val="ListParagraph"/>
        <w:numPr>
          <w:ilvl w:val="0"/>
          <w:numId w:val="14"/>
        </w:numPr>
        <w:spacing w:after="200" w:line="276" w:lineRule="auto"/>
        <w:contextualSpacing/>
        <w:jc w:val="both"/>
        <w:rPr>
          <w:rFonts w:ascii="Ruluko" w:hAnsi="Ruluko"/>
          <w:sz w:val="22"/>
          <w:szCs w:val="22"/>
        </w:rPr>
      </w:pPr>
      <w:r w:rsidRPr="005869E3">
        <w:rPr>
          <w:rFonts w:ascii="Ruluko" w:hAnsi="Ruluko"/>
          <w:sz w:val="22"/>
          <w:szCs w:val="22"/>
        </w:rPr>
        <w:t>They have applied later than other applicants.</w:t>
      </w:r>
    </w:p>
    <w:p w14:paraId="6B385D82" w14:textId="77777777" w:rsidR="003346FF" w:rsidRPr="005869E3" w:rsidRDefault="003346FF" w:rsidP="00FF38BB">
      <w:pPr>
        <w:pStyle w:val="ListParagraph"/>
        <w:numPr>
          <w:ilvl w:val="0"/>
          <w:numId w:val="14"/>
        </w:numPr>
        <w:spacing w:after="200" w:line="276" w:lineRule="auto"/>
        <w:contextualSpacing/>
        <w:jc w:val="both"/>
        <w:rPr>
          <w:rFonts w:ascii="Ruluko" w:hAnsi="Ruluko"/>
          <w:sz w:val="22"/>
          <w:szCs w:val="22"/>
        </w:rPr>
      </w:pPr>
      <w:r w:rsidRPr="005869E3">
        <w:rPr>
          <w:rFonts w:ascii="Ruluko" w:hAnsi="Ruluko"/>
          <w:sz w:val="22"/>
          <w:szCs w:val="22"/>
        </w:rPr>
        <w:t>They are not of the faith of the school.</w:t>
      </w:r>
    </w:p>
    <w:p w14:paraId="6C6829E7" w14:textId="77777777" w:rsidR="003346FF" w:rsidRPr="005869E3" w:rsidRDefault="003346FF" w:rsidP="00FF38BB">
      <w:pPr>
        <w:pStyle w:val="ListParagraph"/>
        <w:numPr>
          <w:ilvl w:val="0"/>
          <w:numId w:val="14"/>
        </w:numPr>
        <w:spacing w:after="200" w:line="276" w:lineRule="auto"/>
        <w:contextualSpacing/>
        <w:jc w:val="both"/>
        <w:rPr>
          <w:rFonts w:ascii="Ruluko" w:hAnsi="Ruluko"/>
          <w:sz w:val="22"/>
          <w:szCs w:val="22"/>
        </w:rPr>
      </w:pPr>
      <w:r w:rsidRPr="005869E3">
        <w:rPr>
          <w:rFonts w:ascii="Ruluko" w:hAnsi="Ruluko"/>
          <w:sz w:val="22"/>
          <w:szCs w:val="22"/>
        </w:rPr>
        <w:t>They followed a different curriculum at their previous school.</w:t>
      </w:r>
    </w:p>
    <w:p w14:paraId="731C6F7C" w14:textId="77777777" w:rsidR="003346FF" w:rsidRPr="005869E3" w:rsidRDefault="003346FF" w:rsidP="00FF38BB">
      <w:pPr>
        <w:pStyle w:val="ListParagraph"/>
        <w:numPr>
          <w:ilvl w:val="0"/>
          <w:numId w:val="14"/>
        </w:numPr>
        <w:spacing w:after="200" w:line="276" w:lineRule="auto"/>
        <w:contextualSpacing/>
        <w:jc w:val="both"/>
        <w:rPr>
          <w:rFonts w:ascii="Ruluko" w:hAnsi="Ruluko"/>
          <w:sz w:val="22"/>
          <w:szCs w:val="22"/>
        </w:rPr>
      </w:pPr>
      <w:r w:rsidRPr="005869E3">
        <w:rPr>
          <w:rFonts w:ascii="Ruluko" w:hAnsi="Ruluko"/>
          <w:sz w:val="22"/>
          <w:szCs w:val="22"/>
        </w:rPr>
        <w:t>Information has not been received from their previous school.</w:t>
      </w:r>
    </w:p>
    <w:p w14:paraId="24EDEFE5" w14:textId="77777777" w:rsidR="003346FF" w:rsidRPr="005869E3" w:rsidRDefault="003346FF" w:rsidP="00FF38BB">
      <w:pPr>
        <w:pStyle w:val="ListParagraph"/>
        <w:numPr>
          <w:ilvl w:val="0"/>
          <w:numId w:val="14"/>
        </w:numPr>
        <w:spacing w:after="200" w:line="276" w:lineRule="auto"/>
        <w:contextualSpacing/>
        <w:jc w:val="both"/>
        <w:rPr>
          <w:rFonts w:ascii="Ruluko" w:hAnsi="Ruluko"/>
          <w:sz w:val="22"/>
          <w:szCs w:val="22"/>
        </w:rPr>
      </w:pPr>
      <w:r w:rsidRPr="005869E3">
        <w:rPr>
          <w:rFonts w:ascii="Ruluko" w:hAnsi="Ruluko"/>
          <w:sz w:val="22"/>
          <w:szCs w:val="22"/>
        </w:rPr>
        <w:t xml:space="preserve">They have missed entrance tests for selective places. </w:t>
      </w:r>
    </w:p>
    <w:p w14:paraId="5718E3CE" w14:textId="77777777" w:rsidR="003346FF" w:rsidRPr="005869E3" w:rsidRDefault="003346FF" w:rsidP="003346FF">
      <w:pPr>
        <w:jc w:val="both"/>
        <w:rPr>
          <w:rFonts w:ascii="Ruluko" w:hAnsi="Ruluko"/>
          <w:sz w:val="22"/>
          <w:szCs w:val="22"/>
        </w:rPr>
      </w:pPr>
      <w:bookmarkStart w:id="4" w:name="_Hlk7702010"/>
      <w:r w:rsidRPr="005869E3">
        <w:rPr>
          <w:rFonts w:ascii="Ruluko" w:hAnsi="Ruluko"/>
          <w:sz w:val="22"/>
          <w:szCs w:val="22"/>
        </w:rPr>
        <w:t>Pupils not of usual school age will not be given less of a priority where the school is oversubscribed.</w:t>
      </w:r>
    </w:p>
    <w:p w14:paraId="70E837D7" w14:textId="1064D4A6" w:rsidR="003346FF" w:rsidRPr="005869E3" w:rsidRDefault="003346FF" w:rsidP="003346FF">
      <w:pPr>
        <w:jc w:val="both"/>
        <w:rPr>
          <w:rFonts w:ascii="Ruluko" w:hAnsi="Ruluko"/>
          <w:sz w:val="22"/>
          <w:szCs w:val="22"/>
        </w:rPr>
      </w:pPr>
      <w:r w:rsidRPr="005869E3">
        <w:rPr>
          <w:rFonts w:ascii="Ruluko" w:hAnsi="Ruluko"/>
          <w:sz w:val="22"/>
          <w:szCs w:val="22"/>
        </w:rPr>
        <w:t xml:space="preserve">In the event that parents of a child wish for their child to be admitted outside their normal age group, the school’s headteacher will assist the </w:t>
      </w:r>
      <w:r w:rsidR="00AA3FD6" w:rsidRPr="005869E3">
        <w:rPr>
          <w:rFonts w:ascii="Ruluko" w:hAnsi="Ruluko"/>
          <w:sz w:val="22"/>
          <w:szCs w:val="22"/>
        </w:rPr>
        <w:t>School</w:t>
      </w:r>
      <w:r w:rsidRPr="005869E3">
        <w:rPr>
          <w:rFonts w:ascii="Ruluko" w:hAnsi="Ruluko"/>
          <w:sz w:val="22"/>
          <w:szCs w:val="22"/>
        </w:rPr>
        <w:t xml:space="preserve"> in deciding on which year group the child will enter. Once a decision has been reached, the child’s parents will be informed in writing along with an explanation of how the decision was reached and any reasons why. </w:t>
      </w:r>
    </w:p>
    <w:p w14:paraId="31610527" w14:textId="77777777" w:rsidR="00AA3FD6" w:rsidRDefault="00AA3FD6" w:rsidP="003346FF">
      <w:pPr>
        <w:jc w:val="both"/>
        <w:rPr>
          <w:rFonts w:ascii="Ruluko" w:hAnsi="Ruluko"/>
        </w:rPr>
      </w:pPr>
    </w:p>
    <w:p w14:paraId="17B3236D" w14:textId="0205BE45" w:rsidR="003346FF" w:rsidRPr="005869E3" w:rsidRDefault="003346FF" w:rsidP="003346FF">
      <w:pPr>
        <w:jc w:val="both"/>
        <w:rPr>
          <w:rFonts w:ascii="Ruluko" w:hAnsi="Ruluko"/>
          <w:sz w:val="22"/>
          <w:szCs w:val="22"/>
        </w:rPr>
      </w:pPr>
      <w:r w:rsidRPr="005869E3">
        <w:rPr>
          <w:rFonts w:ascii="Ruluko" w:hAnsi="Ruluko"/>
          <w:sz w:val="22"/>
          <w:szCs w:val="22"/>
        </w:rPr>
        <w:t xml:space="preserve">For children of UK service professionals and crown servants, the following procedure will be adhered to: </w:t>
      </w:r>
    </w:p>
    <w:p w14:paraId="470670D4" w14:textId="77777777" w:rsidR="00AA3FD6" w:rsidRPr="005869E3" w:rsidRDefault="00AA3FD6" w:rsidP="003346FF">
      <w:pPr>
        <w:jc w:val="both"/>
        <w:rPr>
          <w:rFonts w:ascii="Ruluko" w:hAnsi="Ruluko"/>
          <w:sz w:val="22"/>
          <w:szCs w:val="22"/>
        </w:rPr>
      </w:pPr>
    </w:p>
    <w:p w14:paraId="4E62CADD" w14:textId="77777777" w:rsidR="003346FF" w:rsidRPr="005869E3" w:rsidRDefault="003346FF" w:rsidP="00FF38BB">
      <w:pPr>
        <w:pStyle w:val="TSB-PolicyBullets"/>
        <w:numPr>
          <w:ilvl w:val="0"/>
          <w:numId w:val="11"/>
        </w:numPr>
        <w:spacing w:after="0"/>
        <w:jc w:val="both"/>
        <w:rPr>
          <w:rFonts w:ascii="Ruluko" w:hAnsi="Ruluko"/>
        </w:rPr>
      </w:pPr>
      <w:r w:rsidRPr="005869E3">
        <w:rPr>
          <w:rFonts w:ascii="Ruluko" w:hAnsi="Ruluko"/>
        </w:rPr>
        <w:t xml:space="preserve">A place will be allocated to the child in advance of the family arriving in the area named in the application form, where one is available. </w:t>
      </w:r>
    </w:p>
    <w:p w14:paraId="3F0D57F4" w14:textId="77777777" w:rsidR="003346FF" w:rsidRPr="005869E3" w:rsidRDefault="003346FF" w:rsidP="00FF38BB">
      <w:pPr>
        <w:pStyle w:val="TSB-PolicyBullets"/>
        <w:numPr>
          <w:ilvl w:val="0"/>
          <w:numId w:val="11"/>
        </w:numPr>
        <w:spacing w:after="0"/>
        <w:jc w:val="both"/>
        <w:rPr>
          <w:rFonts w:ascii="Ruluko" w:hAnsi="Ruluko"/>
        </w:rPr>
      </w:pPr>
      <w:r w:rsidRPr="005869E3">
        <w:rPr>
          <w:rFonts w:ascii="Ruluko" w:hAnsi="Ruluko"/>
        </w:rPr>
        <w:t>The application must be accompanied with an official letter confirming the relocation date.</w:t>
      </w:r>
    </w:p>
    <w:p w14:paraId="7DF3F30B" w14:textId="77777777" w:rsidR="003346FF" w:rsidRPr="005869E3" w:rsidRDefault="003346FF" w:rsidP="00FF38BB">
      <w:pPr>
        <w:pStyle w:val="TSB-PolicyBullets"/>
        <w:numPr>
          <w:ilvl w:val="0"/>
          <w:numId w:val="11"/>
        </w:numPr>
        <w:spacing w:after="0"/>
        <w:jc w:val="both"/>
        <w:rPr>
          <w:rFonts w:ascii="Ruluko" w:hAnsi="Ruluko"/>
        </w:rPr>
      </w:pPr>
      <w:r w:rsidRPr="005869E3">
        <w:rPr>
          <w:rFonts w:ascii="Ruluko" w:hAnsi="Ruluko"/>
        </w:rPr>
        <w:t xml:space="preserve">The address at which the child will live will be used when considering the application against the oversubscription criteria – a Unit or quartering address must be used where this is requested by the child’s parent. </w:t>
      </w:r>
    </w:p>
    <w:p w14:paraId="12BFF12C" w14:textId="77777777" w:rsidR="003346FF" w:rsidRPr="005869E3" w:rsidRDefault="003346FF" w:rsidP="00FF38BB">
      <w:pPr>
        <w:pStyle w:val="TSB-PolicyBullets"/>
        <w:numPr>
          <w:ilvl w:val="0"/>
          <w:numId w:val="11"/>
        </w:numPr>
        <w:spacing w:after="0"/>
        <w:jc w:val="both"/>
        <w:rPr>
          <w:rFonts w:ascii="Ruluko" w:hAnsi="Ruluko"/>
        </w:rPr>
      </w:pPr>
      <w:r w:rsidRPr="005869E3">
        <w:rPr>
          <w:rFonts w:ascii="Ruluko" w:hAnsi="Ruluko"/>
        </w:rPr>
        <w:t xml:space="preserve">The application will not be refused on the grounds of the child not currently living in the area or not currently having an intended address, </w:t>
      </w:r>
      <w:bookmarkStart w:id="5" w:name="_Hlk9578764"/>
      <w:r w:rsidRPr="005869E3">
        <w:rPr>
          <w:rFonts w:ascii="Ruluko" w:hAnsi="Ruluko"/>
        </w:rPr>
        <w:t xml:space="preserve">nor will places be uniquely reserved. </w:t>
      </w:r>
      <w:bookmarkEnd w:id="5"/>
    </w:p>
    <w:p w14:paraId="6893E858" w14:textId="77777777" w:rsidR="003346FF" w:rsidRPr="005869E3" w:rsidRDefault="003346FF" w:rsidP="00FF38BB">
      <w:pPr>
        <w:pStyle w:val="TSB-PolicyBullets"/>
        <w:numPr>
          <w:ilvl w:val="0"/>
          <w:numId w:val="11"/>
        </w:numPr>
        <w:jc w:val="both"/>
        <w:rPr>
          <w:rFonts w:ascii="Ruluko" w:hAnsi="Ruluko"/>
        </w:rPr>
      </w:pPr>
      <w:r w:rsidRPr="005869E3">
        <w:rPr>
          <w:rFonts w:ascii="Ruluko" w:hAnsi="Ruluko"/>
        </w:rPr>
        <w:t>The arrangements for service children will be in line with the government’s commitment to removing disadvantage for service children.</w:t>
      </w:r>
    </w:p>
    <w:p w14:paraId="0D455D20" w14:textId="77777777" w:rsidR="003346FF" w:rsidRPr="005869E3" w:rsidRDefault="003346FF" w:rsidP="003346FF">
      <w:pPr>
        <w:jc w:val="both"/>
        <w:rPr>
          <w:rFonts w:ascii="Ruluko" w:hAnsi="Ruluko"/>
          <w:sz w:val="22"/>
          <w:szCs w:val="22"/>
        </w:rPr>
      </w:pPr>
      <w:bookmarkStart w:id="6" w:name="_Admissions_appeals"/>
      <w:bookmarkStart w:id="7" w:name="_In-year_admissions"/>
      <w:bookmarkEnd w:id="4"/>
      <w:bookmarkEnd w:id="6"/>
      <w:bookmarkEnd w:id="7"/>
      <w:r w:rsidRPr="005869E3">
        <w:rPr>
          <w:rFonts w:ascii="Ruluko" w:hAnsi="Ruluko"/>
          <w:sz w:val="22"/>
          <w:szCs w:val="22"/>
        </w:rPr>
        <w:lastRenderedPageBreak/>
        <w:t>The school must admit all children who have an EHC plan where the school is named. Children with SEND who do not have an EHC plan will be treated equally to all other applicants in the admissions process. This includes children who may need extra support or reasonable adjustments to be made. The details of the school’s SEND provision can be found in our Special Educational Needs and Disabilities (SEND) Policy and SEN Information Report.</w:t>
      </w:r>
    </w:p>
    <w:p w14:paraId="3D5283EA" w14:textId="77777777" w:rsidR="00AA3FD6" w:rsidRPr="005869E3" w:rsidRDefault="00AA3FD6" w:rsidP="003346FF">
      <w:pPr>
        <w:jc w:val="both"/>
        <w:rPr>
          <w:sz w:val="22"/>
          <w:szCs w:val="22"/>
        </w:rPr>
      </w:pPr>
    </w:p>
    <w:p w14:paraId="39125058" w14:textId="77777777" w:rsidR="003346FF" w:rsidRPr="005869E3" w:rsidRDefault="003346FF" w:rsidP="003346FF">
      <w:pPr>
        <w:jc w:val="both"/>
        <w:rPr>
          <w:rFonts w:ascii="Ruluko" w:hAnsi="Ruluko"/>
          <w:b/>
          <w:bCs/>
          <w:sz w:val="22"/>
          <w:szCs w:val="22"/>
        </w:rPr>
      </w:pPr>
      <w:r w:rsidRPr="005869E3">
        <w:rPr>
          <w:rFonts w:ascii="Ruluko" w:hAnsi="Ruluko"/>
          <w:b/>
          <w:bCs/>
          <w:sz w:val="22"/>
          <w:szCs w:val="22"/>
        </w:rPr>
        <w:t>Offers</w:t>
      </w:r>
    </w:p>
    <w:p w14:paraId="0EA110E5" w14:textId="45D858D7" w:rsidR="003346FF" w:rsidRPr="005869E3" w:rsidRDefault="003346FF" w:rsidP="003346FF">
      <w:pPr>
        <w:jc w:val="both"/>
        <w:rPr>
          <w:rFonts w:ascii="Ruluko" w:hAnsi="Ruluko"/>
          <w:sz w:val="22"/>
          <w:szCs w:val="22"/>
        </w:rPr>
      </w:pPr>
      <w:r w:rsidRPr="005869E3">
        <w:rPr>
          <w:rFonts w:ascii="Ruluko" w:hAnsi="Ruluko"/>
          <w:sz w:val="22"/>
          <w:szCs w:val="22"/>
        </w:rPr>
        <w:t>All offers will be made on National Offer Day, i.e. 16 April or the next working day where this date falls on a weekend or bank holiday.</w:t>
      </w:r>
    </w:p>
    <w:p w14:paraId="4C156A69" w14:textId="090A4D56" w:rsidR="003346FF" w:rsidRPr="005869E3" w:rsidRDefault="003346FF" w:rsidP="003346FF">
      <w:pPr>
        <w:jc w:val="both"/>
        <w:rPr>
          <w:rFonts w:ascii="Ruluko" w:hAnsi="Ruluko"/>
          <w:sz w:val="22"/>
          <w:szCs w:val="22"/>
        </w:rPr>
      </w:pPr>
      <w:r w:rsidRPr="005869E3">
        <w:rPr>
          <w:rFonts w:ascii="Ruluko" w:hAnsi="Ruluko"/>
          <w:sz w:val="22"/>
          <w:szCs w:val="22"/>
        </w:rPr>
        <w:t xml:space="preserve">Where the school is oversubscribed, the </w:t>
      </w:r>
      <w:r w:rsidR="00AA3FD6" w:rsidRPr="005869E3">
        <w:rPr>
          <w:rFonts w:ascii="Ruluko" w:hAnsi="Ruluko"/>
          <w:sz w:val="22"/>
          <w:szCs w:val="22"/>
        </w:rPr>
        <w:t>school</w:t>
      </w:r>
      <w:r w:rsidRPr="005869E3">
        <w:rPr>
          <w:rFonts w:ascii="Ruluko" w:hAnsi="Ruluko"/>
          <w:sz w:val="22"/>
          <w:szCs w:val="22"/>
        </w:rPr>
        <w:t xml:space="preserve"> will rank applications in accordance with the determined arrangements, and will ensure that only one offer will be made per child by the LA. </w:t>
      </w:r>
    </w:p>
    <w:p w14:paraId="687BE26F" w14:textId="77777777" w:rsidR="00AA3FD6" w:rsidRPr="005869E3" w:rsidRDefault="00AA3FD6" w:rsidP="003346FF">
      <w:pPr>
        <w:jc w:val="both"/>
        <w:rPr>
          <w:sz w:val="22"/>
          <w:szCs w:val="22"/>
        </w:rPr>
      </w:pPr>
    </w:p>
    <w:p w14:paraId="6CA02C83" w14:textId="77777777" w:rsidR="003346FF" w:rsidRPr="005869E3" w:rsidRDefault="003346FF" w:rsidP="003346FF">
      <w:pPr>
        <w:jc w:val="both"/>
        <w:rPr>
          <w:rFonts w:ascii="Ruluko" w:hAnsi="Ruluko"/>
          <w:b/>
          <w:bCs/>
          <w:sz w:val="22"/>
          <w:szCs w:val="22"/>
        </w:rPr>
      </w:pPr>
      <w:r w:rsidRPr="005869E3">
        <w:rPr>
          <w:rFonts w:ascii="Ruluko" w:hAnsi="Ruluko"/>
          <w:b/>
          <w:bCs/>
          <w:sz w:val="22"/>
          <w:szCs w:val="22"/>
        </w:rPr>
        <w:t>Withdrawing an offer</w:t>
      </w:r>
    </w:p>
    <w:p w14:paraId="242EAACA" w14:textId="77777777" w:rsidR="00AA3FD6" w:rsidRPr="005869E3" w:rsidRDefault="00AA3FD6" w:rsidP="003346FF">
      <w:pPr>
        <w:jc w:val="both"/>
        <w:rPr>
          <w:rFonts w:ascii="Ruluko" w:hAnsi="Ruluko"/>
          <w:sz w:val="22"/>
          <w:szCs w:val="22"/>
        </w:rPr>
      </w:pPr>
    </w:p>
    <w:p w14:paraId="57D88CC8" w14:textId="552FC1E7" w:rsidR="003346FF" w:rsidRPr="005869E3" w:rsidRDefault="003346FF" w:rsidP="003346FF">
      <w:pPr>
        <w:jc w:val="both"/>
        <w:rPr>
          <w:rFonts w:ascii="Ruluko" w:hAnsi="Ruluko"/>
          <w:sz w:val="22"/>
          <w:szCs w:val="22"/>
        </w:rPr>
      </w:pPr>
      <w:r w:rsidRPr="005869E3">
        <w:rPr>
          <w:rFonts w:ascii="Ruluko" w:hAnsi="Ruluko"/>
          <w:sz w:val="22"/>
          <w:szCs w:val="22"/>
        </w:rPr>
        <w:t xml:space="preserve">An offer will only be withdrawn if it has been made in error, a parent has not responded within </w:t>
      </w:r>
      <w:r w:rsidRPr="005869E3">
        <w:rPr>
          <w:rFonts w:ascii="Ruluko" w:hAnsi="Ruluko"/>
          <w:bCs/>
          <w:sz w:val="22"/>
          <w:szCs w:val="22"/>
        </w:rPr>
        <w:t>20 working days</w:t>
      </w:r>
      <w:r w:rsidRPr="005869E3">
        <w:rPr>
          <w:rFonts w:ascii="Ruluko" w:hAnsi="Ruluko"/>
          <w:sz w:val="22"/>
          <w:szCs w:val="22"/>
        </w:rPr>
        <w:t>,</w:t>
      </w:r>
      <w:r w:rsidRPr="005869E3">
        <w:rPr>
          <w:rFonts w:ascii="Ruluko" w:hAnsi="Ruluko"/>
          <w:color w:val="FFD006"/>
          <w:sz w:val="22"/>
          <w:szCs w:val="22"/>
        </w:rPr>
        <w:t xml:space="preserve"> </w:t>
      </w:r>
      <w:r w:rsidRPr="005869E3">
        <w:rPr>
          <w:rFonts w:ascii="Ruluko" w:hAnsi="Ruluko"/>
          <w:sz w:val="22"/>
          <w:szCs w:val="22"/>
        </w:rPr>
        <w:t xml:space="preserve">or if the offer was made via a fraudulent or misleading application. Where an offer has not been responded to within the designated time frame, the </w:t>
      </w:r>
      <w:r w:rsidR="00AA3FD6" w:rsidRPr="005869E3">
        <w:rPr>
          <w:rFonts w:ascii="Ruluko" w:hAnsi="Ruluko"/>
          <w:sz w:val="22"/>
          <w:szCs w:val="22"/>
        </w:rPr>
        <w:t>school</w:t>
      </w:r>
      <w:r w:rsidRPr="005869E3">
        <w:rPr>
          <w:rFonts w:ascii="Ruluko" w:hAnsi="Ruluko"/>
          <w:sz w:val="22"/>
          <w:szCs w:val="22"/>
        </w:rPr>
        <w:t xml:space="preserve"> will give the parent a further opportunity to respond and will explain that the offer will be withdrawn if they do not. If any application is found to be fraudulent after a child has started at the school </w:t>
      </w:r>
      <w:r w:rsidRPr="005869E3">
        <w:rPr>
          <w:rFonts w:ascii="Ruluko" w:hAnsi="Ruluko"/>
          <w:bCs/>
          <w:sz w:val="22"/>
          <w:szCs w:val="22"/>
        </w:rPr>
        <w:t>in the first term of the new academic year</w:t>
      </w:r>
      <w:r w:rsidRPr="005869E3">
        <w:rPr>
          <w:rFonts w:ascii="Ruluko" w:hAnsi="Ruluko"/>
          <w:sz w:val="22"/>
          <w:szCs w:val="22"/>
        </w:rPr>
        <w:t xml:space="preserve">, the school may withdraw the place. If the fraudulent application is found after this time, the pupil will not be removed. </w:t>
      </w:r>
    </w:p>
    <w:p w14:paraId="299DC3C7" w14:textId="77777777" w:rsidR="003346FF" w:rsidRPr="005869E3" w:rsidRDefault="003346FF" w:rsidP="003346FF">
      <w:pPr>
        <w:pStyle w:val="Heading1"/>
        <w:keepNext w:val="0"/>
        <w:spacing w:before="200" w:after="200" w:line="276" w:lineRule="auto"/>
        <w:ind w:left="357" w:hanging="357"/>
        <w:jc w:val="both"/>
        <w:rPr>
          <w:rFonts w:ascii="Ruluko" w:hAnsi="Ruluko"/>
          <w:sz w:val="22"/>
          <w:szCs w:val="22"/>
        </w:rPr>
      </w:pPr>
      <w:bookmarkStart w:id="8" w:name="_Co-ordination_scheme"/>
      <w:bookmarkEnd w:id="8"/>
      <w:r w:rsidRPr="005869E3">
        <w:rPr>
          <w:rFonts w:ascii="Ruluko" w:hAnsi="Ruluko"/>
          <w:sz w:val="22"/>
          <w:szCs w:val="22"/>
        </w:rPr>
        <w:t>Coordination scheme</w:t>
      </w:r>
    </w:p>
    <w:p w14:paraId="246C6B15" w14:textId="0A3FE394" w:rsidR="003346FF" w:rsidRPr="005869E3" w:rsidRDefault="003346FF" w:rsidP="003346FF">
      <w:pPr>
        <w:jc w:val="both"/>
        <w:rPr>
          <w:rFonts w:ascii="Ruluko" w:hAnsi="Ruluko"/>
          <w:sz w:val="22"/>
          <w:szCs w:val="22"/>
        </w:rPr>
      </w:pPr>
      <w:r w:rsidRPr="005869E3">
        <w:rPr>
          <w:rFonts w:ascii="Ruluko" w:hAnsi="Ruluko"/>
          <w:sz w:val="22"/>
          <w:szCs w:val="22"/>
        </w:rPr>
        <w:t xml:space="preserve">The LA will publish a scheme to coordinate admissions arrangements for the normal admissions round and late applications by 1 January in the determination year. The LA will consult with the </w:t>
      </w:r>
      <w:r w:rsidR="00AA3FD6" w:rsidRPr="005869E3">
        <w:rPr>
          <w:rFonts w:ascii="Ruluko" w:hAnsi="Ruluko"/>
          <w:sz w:val="22"/>
          <w:szCs w:val="22"/>
        </w:rPr>
        <w:t>school</w:t>
      </w:r>
      <w:r w:rsidRPr="005869E3">
        <w:rPr>
          <w:rFonts w:ascii="Ruluko" w:hAnsi="Ruluko"/>
          <w:sz w:val="22"/>
          <w:szCs w:val="22"/>
        </w:rPr>
        <w:t xml:space="preserve"> in the event that the scheme is changed substantially from the previous year.  The LA will also consult with the </w:t>
      </w:r>
      <w:r w:rsidR="00AA3FD6" w:rsidRPr="005869E3">
        <w:rPr>
          <w:rFonts w:ascii="Ruluko" w:hAnsi="Ruluko"/>
          <w:sz w:val="22"/>
          <w:szCs w:val="22"/>
        </w:rPr>
        <w:t>School</w:t>
      </w:r>
      <w:r w:rsidRPr="005869E3">
        <w:rPr>
          <w:rFonts w:ascii="Ruluko" w:hAnsi="Ruluko"/>
          <w:sz w:val="22"/>
          <w:szCs w:val="22"/>
        </w:rPr>
        <w:t xml:space="preserve"> and other admissions authorities in the area at least every seven years, even if no changes have been made in that period.</w:t>
      </w:r>
    </w:p>
    <w:p w14:paraId="545B36BE" w14:textId="37F1FA0B" w:rsidR="00265CFE" w:rsidRDefault="003346FF" w:rsidP="005869E3">
      <w:pPr>
        <w:jc w:val="both"/>
        <w:rPr>
          <w:rFonts w:ascii="Ruluko" w:hAnsi="Ruluko"/>
          <w:sz w:val="22"/>
          <w:szCs w:val="22"/>
        </w:rPr>
      </w:pPr>
      <w:r w:rsidRPr="005869E3">
        <w:rPr>
          <w:rFonts w:ascii="Ruluko" w:hAnsi="Ruluko"/>
          <w:sz w:val="22"/>
          <w:szCs w:val="22"/>
        </w:rPr>
        <w:t xml:space="preserve">The </w:t>
      </w:r>
      <w:r w:rsidR="00AA3FD6" w:rsidRPr="005869E3">
        <w:rPr>
          <w:rFonts w:ascii="Ruluko" w:hAnsi="Ruluko"/>
          <w:sz w:val="22"/>
          <w:szCs w:val="22"/>
        </w:rPr>
        <w:t>governing body</w:t>
      </w:r>
      <w:r w:rsidRPr="005869E3">
        <w:rPr>
          <w:rFonts w:ascii="Ruluko" w:hAnsi="Ruluko"/>
          <w:sz w:val="22"/>
          <w:szCs w:val="22"/>
        </w:rPr>
        <w:t xml:space="preserve"> is under a legal </w:t>
      </w:r>
      <w:proofErr w:type="gramStart"/>
      <w:r w:rsidRPr="005869E3">
        <w:rPr>
          <w:rFonts w:ascii="Ruluko" w:hAnsi="Ruluko"/>
          <w:sz w:val="22"/>
          <w:szCs w:val="22"/>
        </w:rPr>
        <w:t>obligation,  to</w:t>
      </w:r>
      <w:proofErr w:type="gramEnd"/>
      <w:r w:rsidRPr="005869E3">
        <w:rPr>
          <w:rFonts w:ascii="Ruluko" w:hAnsi="Ruluko"/>
          <w:sz w:val="22"/>
          <w:szCs w:val="22"/>
        </w:rPr>
        <w:t xml:space="preserve"> participate in coordination for the normal admissions round, and will provide the LA with all information it needs to coordinate admissions. </w:t>
      </w:r>
    </w:p>
    <w:p w14:paraId="591240D3" w14:textId="77777777" w:rsidR="005869E3" w:rsidRPr="005869E3" w:rsidRDefault="005869E3" w:rsidP="005869E3">
      <w:pPr>
        <w:jc w:val="both"/>
        <w:rPr>
          <w:rFonts w:ascii="Ruluko" w:hAnsi="Ruluko"/>
          <w:sz w:val="22"/>
          <w:szCs w:val="22"/>
        </w:rPr>
      </w:pPr>
    </w:p>
    <w:p w14:paraId="5825B3FA" w14:textId="06F3D0BB" w:rsidR="000C42D0" w:rsidRPr="002D0F1A" w:rsidRDefault="000C42D0" w:rsidP="00FF38BB">
      <w:pPr>
        <w:pStyle w:val="ListParagraph"/>
        <w:numPr>
          <w:ilvl w:val="0"/>
          <w:numId w:val="16"/>
        </w:numPr>
        <w:spacing w:after="200" w:line="276" w:lineRule="auto"/>
        <w:jc w:val="both"/>
        <w:rPr>
          <w:rFonts w:ascii="Ruluko" w:eastAsia="Arial" w:hAnsi="Ruluko"/>
          <w:b/>
          <w:bCs/>
          <w:color w:val="76923C" w:themeColor="accent3" w:themeShade="BF"/>
          <w:sz w:val="28"/>
          <w:szCs w:val="22"/>
          <w:lang w:eastAsia="en-US"/>
        </w:rPr>
      </w:pPr>
      <w:bookmarkStart w:id="9" w:name="_[Updated]_Applications_and"/>
      <w:bookmarkEnd w:id="9"/>
      <w:r w:rsidRPr="002D0F1A">
        <w:rPr>
          <w:rFonts w:ascii="Ruluko" w:eastAsia="Arial" w:hAnsi="Ruluko"/>
          <w:b/>
          <w:bCs/>
          <w:color w:val="76923C" w:themeColor="accent3" w:themeShade="BF"/>
          <w:sz w:val="28"/>
          <w:szCs w:val="22"/>
          <w:lang w:eastAsia="en-US"/>
        </w:rPr>
        <w:t>In-year admissions</w:t>
      </w:r>
    </w:p>
    <w:p w14:paraId="397658B6" w14:textId="77777777" w:rsidR="000C42D0" w:rsidRPr="008C5263" w:rsidRDefault="000C42D0" w:rsidP="000C42D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The school will follow the same process for in-year admissions as for admissions at the start of the academic year. </w:t>
      </w:r>
    </w:p>
    <w:p w14:paraId="0E67F00A" w14:textId="37A0376E" w:rsidR="000C42D0" w:rsidRPr="008C5263" w:rsidRDefault="000C42D0" w:rsidP="000C42D0">
      <w:pPr>
        <w:tabs>
          <w:tab w:val="left" w:pos="5985"/>
        </w:tabs>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The </w:t>
      </w:r>
      <w:r w:rsidR="00BF0C26" w:rsidRPr="008C5263">
        <w:rPr>
          <w:rFonts w:ascii="Ruluko" w:eastAsia="Arial" w:hAnsi="Ruluko"/>
          <w:sz w:val="22"/>
          <w:szCs w:val="22"/>
          <w:lang w:eastAsia="en-US"/>
        </w:rPr>
        <w:t>school</w:t>
      </w:r>
      <w:r w:rsidRPr="008C5263">
        <w:rPr>
          <w:rFonts w:ascii="Ruluko" w:eastAsia="Arial" w:hAnsi="Ruluko"/>
          <w:sz w:val="22"/>
          <w:szCs w:val="22"/>
          <w:lang w:eastAsia="en-US"/>
        </w:rPr>
        <w:t xml:space="preserve"> will publish in-year arrangements on the school website by 31 August each year, detailing how applications will be dealt with between 1 September until the following 31 August. These arrangements will set out how parents can apply for a school place, including whether the </w:t>
      </w:r>
      <w:r w:rsidR="00AA3FD6">
        <w:rPr>
          <w:rFonts w:ascii="Ruluko" w:eastAsia="Arial" w:hAnsi="Ruluko"/>
          <w:sz w:val="22"/>
          <w:szCs w:val="22"/>
          <w:lang w:eastAsia="en-US"/>
        </w:rPr>
        <w:t>School</w:t>
      </w:r>
      <w:r w:rsidRPr="008C5263">
        <w:rPr>
          <w:rFonts w:ascii="Ruluko" w:eastAsia="Arial" w:hAnsi="Ruluko"/>
          <w:sz w:val="22"/>
          <w:szCs w:val="22"/>
          <w:lang w:eastAsia="en-US"/>
        </w:rPr>
        <w:t xml:space="preserve"> will handle applications or whether the LA will accept these applications on its behalf.</w:t>
      </w:r>
    </w:p>
    <w:p w14:paraId="44705CBD" w14:textId="15C2835A" w:rsidR="000C42D0" w:rsidRPr="008C5263" w:rsidRDefault="000C42D0" w:rsidP="000C42D0">
      <w:pPr>
        <w:tabs>
          <w:tab w:val="left" w:pos="5985"/>
        </w:tabs>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Where the school has places available in--year, it will offer a place to every child who has applied for one without condition or use of oversubscription criteria, unless to do so would be to prejudice the efficient provision of education or use of resources.</w:t>
      </w:r>
    </w:p>
    <w:p w14:paraId="25A2A5D7" w14:textId="77777777" w:rsidR="000C42D0" w:rsidRPr="008C5263" w:rsidRDefault="000C42D0" w:rsidP="000C42D0">
      <w:pPr>
        <w:tabs>
          <w:tab w:val="left" w:pos="5985"/>
        </w:tabs>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The published in-year admissions arrangements will also provide a suitable application form for parents to complete, including a supplementary information form, where necessary, and set out when parents will be notified of the outcome of their application and details about the right to appeal.</w:t>
      </w:r>
    </w:p>
    <w:p w14:paraId="6BC0E126" w14:textId="77777777" w:rsidR="000C42D0" w:rsidRPr="008C5263" w:rsidRDefault="000C42D0" w:rsidP="000C42D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The school will consider all such applications and if the year group applied for has space available, then a place will be offered. If a place is not available, then the child’s parent can ask for their child’s name to be added to the appropriate waiting list. As with admissions at the start of the academic year, parents whose applications are turned down are entitled to appeal through the process outlined below.</w:t>
      </w:r>
    </w:p>
    <w:p w14:paraId="618A69E9" w14:textId="7F361592" w:rsidR="000C42D0" w:rsidRPr="008C5263" w:rsidRDefault="000C42D0" w:rsidP="000C42D0">
      <w:pPr>
        <w:tabs>
          <w:tab w:val="left" w:pos="5985"/>
        </w:tabs>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The school will notify all parents within 15 school days of receipt of an in-year application of the outcome of this application.</w:t>
      </w:r>
      <w:r w:rsidRPr="008C5263">
        <w:rPr>
          <w:rFonts w:ascii="Ruluko" w:eastAsia="Arial" w:hAnsi="Ruluko"/>
          <w:b/>
          <w:bCs/>
          <w:sz w:val="22"/>
          <w:szCs w:val="22"/>
          <w:lang w:eastAsia="en-US"/>
        </w:rPr>
        <w:t xml:space="preserve"> </w:t>
      </w:r>
      <w:r w:rsidRPr="008C5263">
        <w:rPr>
          <w:rFonts w:ascii="Ruluko" w:eastAsia="Arial" w:hAnsi="Ruluko"/>
          <w:sz w:val="22"/>
          <w:szCs w:val="22"/>
          <w:lang w:eastAsia="en-US"/>
        </w:rPr>
        <w:t>The school will notify the LA of every application and its outcome within two school days or as soon as is reasonably practicable beyond this.</w:t>
      </w:r>
    </w:p>
    <w:p w14:paraId="160DFA45" w14:textId="77777777" w:rsidR="000C42D0" w:rsidRPr="008C5263" w:rsidRDefault="000C42D0" w:rsidP="000C42D0">
      <w:pPr>
        <w:tabs>
          <w:tab w:val="left" w:pos="5985"/>
        </w:tabs>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lastRenderedPageBreak/>
        <w:t>Where an offer is accepted, the school will make arrangements for the pupil to start as soon as possible.</w:t>
      </w:r>
    </w:p>
    <w:p w14:paraId="3146EEC0" w14:textId="77777777" w:rsidR="000C42D0" w:rsidRPr="008C5263" w:rsidRDefault="000C42D0" w:rsidP="000C42D0">
      <w:pPr>
        <w:tabs>
          <w:tab w:val="left" w:pos="5985"/>
        </w:tabs>
        <w:spacing w:after="200" w:line="276" w:lineRule="auto"/>
        <w:jc w:val="both"/>
        <w:rPr>
          <w:rFonts w:ascii="Ruluko" w:eastAsia="Arial" w:hAnsi="Ruluko"/>
          <w:b/>
          <w:bCs/>
          <w:sz w:val="22"/>
          <w:szCs w:val="22"/>
          <w:lang w:eastAsia="en-US"/>
        </w:rPr>
      </w:pPr>
      <w:r w:rsidRPr="008C5263">
        <w:rPr>
          <w:rFonts w:ascii="Ruluko" w:eastAsia="Arial" w:hAnsi="Ruluko"/>
          <w:b/>
          <w:bCs/>
          <w:sz w:val="22"/>
          <w:szCs w:val="22"/>
          <w:lang w:eastAsia="en-US"/>
        </w:rPr>
        <w:t>LA in-year coordination scheme</w:t>
      </w:r>
    </w:p>
    <w:p w14:paraId="094212BF" w14:textId="45E9FCB0" w:rsidR="000C42D0" w:rsidRPr="008C5263" w:rsidRDefault="000C42D0" w:rsidP="000C42D0">
      <w:pPr>
        <w:tabs>
          <w:tab w:val="left" w:pos="5985"/>
        </w:tabs>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The school will inform the LA by 1 August of whether it will participate in the LA’s in-year co-ordination scheme and will send any relevant information for the LA to publish on its website.</w:t>
      </w:r>
    </w:p>
    <w:p w14:paraId="46D5D871" w14:textId="77777777" w:rsidR="000C42D0" w:rsidRPr="008C5263" w:rsidRDefault="000C42D0" w:rsidP="000C42D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Where the school is participating in the LA coordination scheme, the school will provide the LA with details of the number of places available no later than two school days following the request of such information from the LA. The school will also provide information to parents about how they can find details on the relevant scheme.</w:t>
      </w:r>
    </w:p>
    <w:p w14:paraId="14DD4397" w14:textId="77777777" w:rsidR="000C42D0" w:rsidRPr="008C5263" w:rsidRDefault="000C42D0" w:rsidP="000C42D0">
      <w:pPr>
        <w:spacing w:before="200" w:after="200" w:line="276" w:lineRule="auto"/>
        <w:ind w:left="357" w:hanging="357"/>
        <w:jc w:val="both"/>
        <w:outlineLvl w:val="0"/>
        <w:rPr>
          <w:rFonts w:ascii="Ruluko" w:eastAsia="Arial" w:hAnsi="Ruluko" w:cs="Arial"/>
          <w:b/>
          <w:sz w:val="28"/>
          <w:szCs w:val="32"/>
          <w:lang w:eastAsia="en-US"/>
        </w:rPr>
      </w:pPr>
      <w:bookmarkStart w:id="10" w:name="_Waiting_list"/>
      <w:bookmarkEnd w:id="10"/>
      <w:r w:rsidRPr="008C5263">
        <w:rPr>
          <w:rFonts w:ascii="Ruluko" w:eastAsia="Arial" w:hAnsi="Ruluko" w:cs="Arial"/>
          <w:b/>
          <w:sz w:val="28"/>
          <w:szCs w:val="32"/>
          <w:lang w:eastAsia="en-US"/>
        </w:rPr>
        <w:t>Waiting list</w:t>
      </w:r>
    </w:p>
    <w:p w14:paraId="0776B7D9" w14:textId="77777777" w:rsidR="000C42D0" w:rsidRPr="008C5263" w:rsidRDefault="000C42D0" w:rsidP="000C42D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For admissions at the start of the academic year, the school will operate a waiting list which is maintained until 31 December on year of entry. The list will set out the priority for places in the same order set out in the oversubscription criteria. When additional children are placed on the waiting list, the list will be re-ordered in line with the oversubscription criteria – no pupil will be prioritised based on when their name was added to the list.</w:t>
      </w:r>
    </w:p>
    <w:p w14:paraId="7077B7F3" w14:textId="0DECA5C0" w:rsidR="000C42D0" w:rsidRPr="008C5263" w:rsidRDefault="000C42D0" w:rsidP="000C42D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The </w:t>
      </w:r>
      <w:r w:rsidR="00E355FE" w:rsidRPr="008C5263">
        <w:rPr>
          <w:rFonts w:ascii="Ruluko" w:eastAsia="Arial" w:hAnsi="Ruluko"/>
          <w:sz w:val="22"/>
          <w:szCs w:val="22"/>
          <w:lang w:eastAsia="en-US"/>
        </w:rPr>
        <w:t>school</w:t>
      </w:r>
      <w:r w:rsidRPr="008C5263">
        <w:rPr>
          <w:rFonts w:ascii="Ruluko" w:eastAsia="Arial" w:hAnsi="Ruluko"/>
          <w:sz w:val="22"/>
          <w:szCs w:val="22"/>
          <w:lang w:eastAsia="en-US"/>
        </w:rPr>
        <w:t xml:space="preserve"> will make clear in the admissions arrangements the process for requesting admission outside of the normal age group for the admissions round. </w:t>
      </w:r>
    </w:p>
    <w:p w14:paraId="3BD8E75A" w14:textId="77777777" w:rsidR="000C42D0" w:rsidRPr="008C5263" w:rsidRDefault="000C42D0" w:rsidP="000C42D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Parents may request that their child is placed on the waiting list if they are not successful in receiving a place. Where a place becomes available, it will be offered to the parents of the child at the top of the list. </w:t>
      </w:r>
    </w:p>
    <w:p w14:paraId="0B304E20" w14:textId="77777777" w:rsidR="000C42D0" w:rsidRPr="008C5263" w:rsidRDefault="000C42D0" w:rsidP="000C42D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For in-year admissions, if there is a waiting list for that year, the child will be placed on a waiting list until a space becomes available, or the child finds a new school setting. The list will set out the priority for places in the same order as admissions at the start of the year – when a place becomes available, it will be offered to the parents of the child at the top of the list. </w:t>
      </w:r>
    </w:p>
    <w:p w14:paraId="5731E0B7" w14:textId="56AC739F" w:rsidR="000C42D0" w:rsidRPr="008C5263" w:rsidRDefault="000C42D0" w:rsidP="000C42D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If a child on the waiting list is offered a position at the school, the parents will be notified by </w:t>
      </w:r>
      <w:r w:rsidRPr="008C5263">
        <w:rPr>
          <w:rFonts w:ascii="Ruluko" w:eastAsia="Arial" w:hAnsi="Ruluko"/>
          <w:sz w:val="22"/>
          <w:szCs w:val="22"/>
          <w:u w:val="single"/>
          <w:lang w:eastAsia="en-US"/>
        </w:rPr>
        <w:t>letter</w:t>
      </w:r>
      <w:r w:rsidRPr="008C5263">
        <w:rPr>
          <w:rFonts w:ascii="Ruluko" w:eastAsia="Arial" w:hAnsi="Ruluko"/>
          <w:sz w:val="22"/>
          <w:szCs w:val="22"/>
          <w:lang w:eastAsia="en-US"/>
        </w:rPr>
        <w:t xml:space="preserve"> and will have the option of accepting or rejecting the place within </w:t>
      </w:r>
      <w:r w:rsidR="00AA3FD6">
        <w:rPr>
          <w:rFonts w:ascii="Ruluko" w:eastAsia="Arial" w:hAnsi="Ruluko"/>
          <w:sz w:val="22"/>
          <w:szCs w:val="22"/>
          <w:u w:val="single"/>
          <w:lang w:eastAsia="en-US"/>
        </w:rPr>
        <w:t>28</w:t>
      </w:r>
      <w:r w:rsidRPr="008C5263">
        <w:rPr>
          <w:rFonts w:ascii="Ruluko" w:eastAsia="Arial" w:hAnsi="Ruluko"/>
          <w:sz w:val="22"/>
          <w:szCs w:val="22"/>
          <w:u w:val="single"/>
          <w:lang w:eastAsia="en-US"/>
        </w:rPr>
        <w:t xml:space="preserve"> days</w:t>
      </w:r>
      <w:r w:rsidRPr="008C5263">
        <w:rPr>
          <w:rFonts w:ascii="Ruluko" w:eastAsia="Arial" w:hAnsi="Ruluko"/>
          <w:sz w:val="22"/>
          <w:szCs w:val="22"/>
          <w:lang w:eastAsia="en-US"/>
        </w:rPr>
        <w:t>.</w:t>
      </w:r>
    </w:p>
    <w:p w14:paraId="2F86A413" w14:textId="5D00173E" w:rsidR="000C42D0" w:rsidRPr="002D0F1A" w:rsidRDefault="000C42D0" w:rsidP="00FF38BB">
      <w:pPr>
        <w:pStyle w:val="ListParagraph"/>
        <w:numPr>
          <w:ilvl w:val="0"/>
          <w:numId w:val="16"/>
        </w:numPr>
        <w:spacing w:after="200" w:line="276" w:lineRule="auto"/>
        <w:jc w:val="both"/>
        <w:rPr>
          <w:rFonts w:ascii="Ruluko" w:eastAsia="Arial" w:hAnsi="Ruluko"/>
          <w:b/>
          <w:bCs/>
          <w:color w:val="76923C" w:themeColor="accent3" w:themeShade="BF"/>
          <w:sz w:val="28"/>
          <w:szCs w:val="22"/>
          <w:lang w:eastAsia="en-US"/>
        </w:rPr>
      </w:pPr>
      <w:bookmarkStart w:id="11" w:name="_Admissions_appeals_1"/>
      <w:bookmarkEnd w:id="11"/>
      <w:r w:rsidRPr="002D0F1A">
        <w:rPr>
          <w:rFonts w:ascii="Ruluko" w:eastAsia="Arial" w:hAnsi="Ruluko"/>
          <w:b/>
          <w:bCs/>
          <w:color w:val="76923C" w:themeColor="accent3" w:themeShade="BF"/>
          <w:sz w:val="28"/>
          <w:szCs w:val="22"/>
          <w:lang w:eastAsia="en-US"/>
        </w:rPr>
        <w:t>Admissions appeals</w:t>
      </w:r>
    </w:p>
    <w:p w14:paraId="5AFBC95A" w14:textId="053AC1E4" w:rsidR="00AA3FD6" w:rsidRPr="00AA3FD6" w:rsidRDefault="00AA3FD6" w:rsidP="00AA3FD6">
      <w:pPr>
        <w:spacing w:before="200"/>
        <w:outlineLvl w:val="0"/>
        <w:rPr>
          <w:rFonts w:ascii="Ruluko" w:eastAsia="Arial" w:hAnsi="Ruluko"/>
          <w:sz w:val="22"/>
          <w:szCs w:val="22"/>
          <w:lang w:eastAsia="en-US"/>
        </w:rPr>
      </w:pPr>
      <w:bookmarkStart w:id="12" w:name="_Monitoring_and_review"/>
      <w:bookmarkEnd w:id="12"/>
      <w:r w:rsidRPr="00AA3FD6">
        <w:rPr>
          <w:rFonts w:ascii="Ruluko" w:eastAsia="Arial" w:hAnsi="Ruluko"/>
          <w:sz w:val="22"/>
          <w:szCs w:val="22"/>
          <w:lang w:eastAsia="en-US"/>
        </w:rPr>
        <w:t xml:space="preserve">In circumstances where a school place is refused, </w:t>
      </w:r>
      <w:r w:rsidR="00C40D55" w:rsidRPr="00C40D55">
        <w:rPr>
          <w:rFonts w:ascii="Ruluko" w:eastAsia="Arial" w:hAnsi="Ruluko"/>
          <w:sz w:val="22"/>
          <w:szCs w:val="22"/>
          <w:lang w:eastAsia="en-US"/>
        </w:rPr>
        <w:t xml:space="preserve">parents, and in some circumstances children, will have the right to appeal against the </w:t>
      </w:r>
      <w:proofErr w:type="gramStart"/>
      <w:r w:rsidR="00C40D55" w:rsidRPr="00C40D55">
        <w:rPr>
          <w:rFonts w:ascii="Ruluko" w:eastAsia="Arial" w:hAnsi="Ruluko"/>
          <w:sz w:val="22"/>
          <w:szCs w:val="22"/>
          <w:lang w:eastAsia="en-US"/>
        </w:rPr>
        <w:t>School’s</w:t>
      </w:r>
      <w:proofErr w:type="gramEnd"/>
      <w:r w:rsidR="00C40D55" w:rsidRPr="00C40D55">
        <w:rPr>
          <w:rFonts w:ascii="Ruluko" w:eastAsia="Arial" w:hAnsi="Ruluko"/>
          <w:sz w:val="22"/>
          <w:szCs w:val="22"/>
          <w:lang w:eastAsia="en-US"/>
        </w:rPr>
        <w:t xml:space="preserve"> decision to refuse admission.</w:t>
      </w:r>
    </w:p>
    <w:p w14:paraId="08686CC6" w14:textId="4BF78FBE" w:rsidR="00AA3FD6" w:rsidRPr="00AA3FD6" w:rsidRDefault="00AA3FD6" w:rsidP="00AA3FD6">
      <w:p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Where this is the case, the </w:t>
      </w:r>
      <w:proofErr w:type="gramStart"/>
      <w:r>
        <w:rPr>
          <w:rFonts w:ascii="Ruluko" w:eastAsia="Arial" w:hAnsi="Ruluko"/>
          <w:sz w:val="22"/>
          <w:szCs w:val="22"/>
          <w:lang w:eastAsia="en-US"/>
        </w:rPr>
        <w:t>School</w:t>
      </w:r>
      <w:proofErr w:type="gramEnd"/>
      <w:r w:rsidRPr="00AA3FD6">
        <w:rPr>
          <w:rFonts w:ascii="Ruluko" w:eastAsia="Arial" w:hAnsi="Ruluko"/>
          <w:sz w:val="22"/>
          <w:szCs w:val="22"/>
          <w:lang w:eastAsia="en-US"/>
        </w:rPr>
        <w:t xml:space="preserve"> will establish an independent appeals panel to hear the appeal. The appeal panel will perform its judicial function in a transparent, accessible, independent and impartial manner, and operate according to principles of natural justice.</w:t>
      </w:r>
    </w:p>
    <w:p w14:paraId="29219916" w14:textId="35E4A5BE" w:rsidR="00AA3FD6" w:rsidRPr="00AA3FD6" w:rsidRDefault="00AA3FD6" w:rsidP="00AA3FD6">
      <w:p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The </w:t>
      </w:r>
      <w:r>
        <w:rPr>
          <w:rFonts w:ascii="Ruluko" w:eastAsia="Arial" w:hAnsi="Ruluko"/>
          <w:sz w:val="22"/>
          <w:szCs w:val="22"/>
          <w:lang w:eastAsia="en-US"/>
        </w:rPr>
        <w:t>School</w:t>
      </w:r>
      <w:r w:rsidRPr="00AA3FD6">
        <w:rPr>
          <w:rFonts w:ascii="Ruluko" w:eastAsia="Arial" w:hAnsi="Ruluko"/>
          <w:sz w:val="22"/>
          <w:szCs w:val="22"/>
          <w:lang w:eastAsia="en-US"/>
        </w:rPr>
        <w:t xml:space="preserve"> and the appeal panel will ensure that it acts in accordance with this Code, the School Admissions (Appeal Arrangements) (England) Regulations 2012, the School Admissions Code, other law relating to admissions, and relevant human rights and equalities legislation, for example, the Equality Act 2010. </w:t>
      </w:r>
    </w:p>
    <w:p w14:paraId="110486EC" w14:textId="77777777" w:rsidR="00AA3FD6" w:rsidRPr="00AA3FD6" w:rsidRDefault="00AA3FD6" w:rsidP="00FF38BB">
      <w:pPr>
        <w:pStyle w:val="ListParagraph"/>
        <w:numPr>
          <w:ilvl w:val="0"/>
          <w:numId w:val="16"/>
        </w:numPr>
        <w:spacing w:before="200"/>
        <w:outlineLvl w:val="0"/>
        <w:rPr>
          <w:rFonts w:ascii="Ruluko" w:eastAsia="Arial" w:hAnsi="Ruluko"/>
          <w:b/>
          <w:bCs/>
          <w:sz w:val="22"/>
          <w:szCs w:val="22"/>
          <w:lang w:eastAsia="en-US"/>
        </w:rPr>
      </w:pPr>
      <w:r w:rsidRPr="00AA3FD6">
        <w:rPr>
          <w:rFonts w:ascii="Ruluko" w:eastAsia="Arial" w:hAnsi="Ruluko"/>
          <w:b/>
          <w:bCs/>
          <w:sz w:val="22"/>
          <w:szCs w:val="22"/>
          <w:lang w:eastAsia="en-US"/>
        </w:rPr>
        <w:t>Timetable</w:t>
      </w:r>
    </w:p>
    <w:p w14:paraId="75B8CE58" w14:textId="01260FCA" w:rsidR="00AA3FD6" w:rsidRPr="00AA3FD6" w:rsidRDefault="00AA3FD6" w:rsidP="00AA3FD6">
      <w:p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The School will set a timetable for organising and hearing appeals that: </w:t>
      </w:r>
    </w:p>
    <w:p w14:paraId="4DD0F22A" w14:textId="77777777" w:rsidR="00AA3FD6" w:rsidRPr="00AA3FD6" w:rsidRDefault="00AA3FD6" w:rsidP="00FF38BB">
      <w:pPr>
        <w:pStyle w:val="ListParagraph"/>
        <w:numPr>
          <w:ilvl w:val="0"/>
          <w:numId w:val="18"/>
        </w:num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Includes a deadline for lodging appeals which allows appellants at least </w:t>
      </w:r>
      <w:r w:rsidRPr="00AA3FD6">
        <w:rPr>
          <w:rFonts w:ascii="Ruluko" w:eastAsia="Arial" w:hAnsi="Ruluko"/>
          <w:b/>
          <w:bCs/>
          <w:sz w:val="22"/>
          <w:szCs w:val="22"/>
          <w:lang w:eastAsia="en-US"/>
        </w:rPr>
        <w:t>20 school days</w:t>
      </w:r>
      <w:r w:rsidRPr="00AA3FD6">
        <w:rPr>
          <w:rFonts w:ascii="Ruluko" w:eastAsia="Arial" w:hAnsi="Ruluko"/>
          <w:sz w:val="22"/>
          <w:szCs w:val="22"/>
          <w:lang w:eastAsia="en-US"/>
        </w:rPr>
        <w:t xml:space="preserve"> from the date of notification that their application was unsuccessful to prepare and lodge their written appeal.</w:t>
      </w:r>
    </w:p>
    <w:p w14:paraId="63E71A2F" w14:textId="77777777" w:rsidR="00AA3FD6" w:rsidRPr="00AA3FD6" w:rsidRDefault="00AA3FD6" w:rsidP="00FF38BB">
      <w:pPr>
        <w:pStyle w:val="ListParagraph"/>
        <w:numPr>
          <w:ilvl w:val="0"/>
          <w:numId w:val="18"/>
        </w:num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Ensures that appellants receive at least </w:t>
      </w:r>
      <w:r w:rsidRPr="00AA3FD6">
        <w:rPr>
          <w:rFonts w:ascii="Ruluko" w:eastAsia="Arial" w:hAnsi="Ruluko"/>
          <w:b/>
          <w:bCs/>
          <w:sz w:val="22"/>
          <w:szCs w:val="22"/>
          <w:lang w:eastAsia="en-US"/>
        </w:rPr>
        <w:t>10 school days’</w:t>
      </w:r>
      <w:r w:rsidRPr="00AA3FD6">
        <w:rPr>
          <w:rFonts w:ascii="Ruluko" w:eastAsia="Arial" w:hAnsi="Ruluko"/>
          <w:sz w:val="22"/>
          <w:szCs w:val="22"/>
          <w:lang w:eastAsia="en-US"/>
        </w:rPr>
        <w:t xml:space="preserve"> notice of their appeal hearing.</w:t>
      </w:r>
    </w:p>
    <w:p w14:paraId="33E4709D" w14:textId="77777777" w:rsidR="00AA3FD6" w:rsidRPr="00AA3FD6" w:rsidRDefault="00AA3FD6" w:rsidP="00FF38BB">
      <w:pPr>
        <w:pStyle w:val="ListParagraph"/>
        <w:numPr>
          <w:ilvl w:val="0"/>
          <w:numId w:val="18"/>
        </w:numPr>
        <w:spacing w:before="200"/>
        <w:outlineLvl w:val="0"/>
        <w:rPr>
          <w:rFonts w:ascii="Ruluko" w:eastAsia="Arial" w:hAnsi="Ruluko"/>
          <w:sz w:val="22"/>
          <w:szCs w:val="22"/>
          <w:lang w:eastAsia="en-US"/>
        </w:rPr>
      </w:pPr>
      <w:r w:rsidRPr="00AA3FD6">
        <w:rPr>
          <w:rFonts w:ascii="Ruluko" w:eastAsia="Arial" w:hAnsi="Ruluko"/>
          <w:sz w:val="22"/>
          <w:szCs w:val="22"/>
          <w:lang w:eastAsia="en-US"/>
        </w:rPr>
        <w:lastRenderedPageBreak/>
        <w:t>Includes reasonable deadlines for appellants to submit additional evidence, for admission authorities to submit their evidence, and for the clerk to send appeal papers to the panel and parties.</w:t>
      </w:r>
    </w:p>
    <w:p w14:paraId="5DC11452" w14:textId="77777777" w:rsidR="00AA3FD6" w:rsidRPr="00AA3FD6" w:rsidRDefault="00AA3FD6" w:rsidP="00FF38BB">
      <w:pPr>
        <w:pStyle w:val="ListParagraph"/>
        <w:numPr>
          <w:ilvl w:val="0"/>
          <w:numId w:val="18"/>
        </w:num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Ensures that decision letters are sent within </w:t>
      </w:r>
      <w:r w:rsidRPr="00AA3FD6">
        <w:rPr>
          <w:rFonts w:ascii="Ruluko" w:eastAsia="Arial" w:hAnsi="Ruluko"/>
          <w:b/>
          <w:bCs/>
          <w:sz w:val="22"/>
          <w:szCs w:val="22"/>
          <w:lang w:eastAsia="en-US"/>
        </w:rPr>
        <w:t>5 school days</w:t>
      </w:r>
      <w:r w:rsidRPr="00AA3FD6">
        <w:rPr>
          <w:rFonts w:ascii="Ruluko" w:eastAsia="Arial" w:hAnsi="Ruluko"/>
          <w:sz w:val="22"/>
          <w:szCs w:val="22"/>
          <w:lang w:eastAsia="en-US"/>
        </w:rPr>
        <w:t xml:space="preserve"> of the hearing wherever possible.</w:t>
      </w:r>
    </w:p>
    <w:p w14:paraId="53356D19" w14:textId="08E8471F" w:rsidR="00AA3FD6" w:rsidRPr="00AA3FD6" w:rsidRDefault="00AA3FD6" w:rsidP="00AA3FD6">
      <w:p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The School will publish an appeals timetable on their website by </w:t>
      </w:r>
      <w:r w:rsidRPr="00AA3FD6">
        <w:rPr>
          <w:rFonts w:ascii="Ruluko" w:eastAsia="Arial" w:hAnsi="Ruluko"/>
          <w:b/>
          <w:bCs/>
          <w:sz w:val="22"/>
          <w:szCs w:val="22"/>
          <w:lang w:eastAsia="en-US"/>
        </w:rPr>
        <w:t>28 February</w:t>
      </w:r>
      <w:r w:rsidRPr="00AA3FD6">
        <w:rPr>
          <w:rFonts w:ascii="Ruluko" w:eastAsia="Arial" w:hAnsi="Ruluko"/>
          <w:sz w:val="22"/>
          <w:szCs w:val="22"/>
          <w:lang w:eastAsia="en-US"/>
        </w:rPr>
        <w:t xml:space="preserve"> each year. </w:t>
      </w:r>
    </w:p>
    <w:p w14:paraId="43A733B8" w14:textId="753E8331" w:rsidR="00AA3FD6" w:rsidRPr="00AA3FD6" w:rsidRDefault="00AA3FD6" w:rsidP="00AA3FD6">
      <w:pPr>
        <w:spacing w:before="200"/>
        <w:outlineLvl w:val="0"/>
        <w:rPr>
          <w:rFonts w:ascii="Ruluko" w:eastAsia="Arial" w:hAnsi="Ruluko"/>
          <w:sz w:val="22"/>
          <w:szCs w:val="22"/>
          <w:lang w:eastAsia="en-US"/>
        </w:rPr>
      </w:pPr>
      <w:r w:rsidRPr="00AA3FD6">
        <w:rPr>
          <w:rFonts w:ascii="Ruluko" w:eastAsia="Arial" w:hAnsi="Ruluko"/>
          <w:sz w:val="22"/>
          <w:szCs w:val="22"/>
          <w:lang w:eastAsia="en-US"/>
        </w:rPr>
        <w:t>The School will ensure that appeals lodged by the appropriate deadlines are heard within the following timescales:</w:t>
      </w:r>
    </w:p>
    <w:p w14:paraId="0077F94E" w14:textId="77777777" w:rsidR="00AA3FD6" w:rsidRPr="00AA3FD6" w:rsidRDefault="00AA3FD6" w:rsidP="00FF38BB">
      <w:pPr>
        <w:pStyle w:val="ListParagraph"/>
        <w:numPr>
          <w:ilvl w:val="0"/>
          <w:numId w:val="19"/>
        </w:num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For applications made in the normal admissions round, appeals will be heard within </w:t>
      </w:r>
      <w:r w:rsidRPr="00AA3FD6">
        <w:rPr>
          <w:rFonts w:ascii="Ruluko" w:eastAsia="Arial" w:hAnsi="Ruluko"/>
          <w:b/>
          <w:bCs/>
          <w:sz w:val="22"/>
          <w:szCs w:val="22"/>
          <w:lang w:eastAsia="en-US"/>
        </w:rPr>
        <w:t>40 school days</w:t>
      </w:r>
      <w:r w:rsidRPr="00AA3FD6">
        <w:rPr>
          <w:rFonts w:ascii="Ruluko" w:eastAsia="Arial" w:hAnsi="Ruluko"/>
          <w:sz w:val="22"/>
          <w:szCs w:val="22"/>
          <w:lang w:eastAsia="en-US"/>
        </w:rPr>
        <w:t xml:space="preserve"> of the deadline for lodging appeals</w:t>
      </w:r>
    </w:p>
    <w:p w14:paraId="15A3E88D" w14:textId="77777777" w:rsidR="00AA3FD6" w:rsidRPr="00AA3FD6" w:rsidRDefault="00AA3FD6" w:rsidP="00FF38BB">
      <w:pPr>
        <w:pStyle w:val="ListParagraph"/>
        <w:numPr>
          <w:ilvl w:val="0"/>
          <w:numId w:val="19"/>
        </w:num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For late applications, appeals will be heard within </w:t>
      </w:r>
      <w:r w:rsidRPr="00AA3FD6">
        <w:rPr>
          <w:rFonts w:ascii="Ruluko" w:eastAsia="Arial" w:hAnsi="Ruluko"/>
          <w:b/>
          <w:bCs/>
          <w:sz w:val="22"/>
          <w:szCs w:val="22"/>
          <w:lang w:eastAsia="en-US"/>
        </w:rPr>
        <w:t>40 school days</w:t>
      </w:r>
      <w:r w:rsidRPr="00AA3FD6">
        <w:rPr>
          <w:rFonts w:ascii="Ruluko" w:eastAsia="Arial" w:hAnsi="Ruluko"/>
          <w:sz w:val="22"/>
          <w:szCs w:val="22"/>
          <w:lang w:eastAsia="en-US"/>
        </w:rPr>
        <w:t xml:space="preserve"> from the deadline for lodging appeals where possible, or within </w:t>
      </w:r>
      <w:r w:rsidRPr="00AA3FD6">
        <w:rPr>
          <w:rFonts w:ascii="Ruluko" w:eastAsia="Arial" w:hAnsi="Ruluko"/>
          <w:b/>
          <w:bCs/>
          <w:sz w:val="22"/>
          <w:szCs w:val="22"/>
          <w:lang w:eastAsia="en-US"/>
        </w:rPr>
        <w:t>30 school days</w:t>
      </w:r>
      <w:r w:rsidRPr="00AA3FD6">
        <w:rPr>
          <w:rFonts w:ascii="Ruluko" w:eastAsia="Arial" w:hAnsi="Ruluko"/>
          <w:sz w:val="22"/>
          <w:szCs w:val="22"/>
          <w:lang w:eastAsia="en-US"/>
        </w:rPr>
        <w:t xml:space="preserve"> of the appeal being lodged.</w:t>
      </w:r>
    </w:p>
    <w:p w14:paraId="4C1D1A14" w14:textId="77777777" w:rsidR="00AA3FD6" w:rsidRPr="00AA3FD6" w:rsidRDefault="00AA3FD6" w:rsidP="00FF38BB">
      <w:pPr>
        <w:pStyle w:val="ListParagraph"/>
        <w:numPr>
          <w:ilvl w:val="0"/>
          <w:numId w:val="19"/>
        </w:num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for applications for in-year admissions, appeals will be heard within </w:t>
      </w:r>
      <w:r w:rsidRPr="00AA3FD6">
        <w:rPr>
          <w:rFonts w:ascii="Ruluko" w:eastAsia="Arial" w:hAnsi="Ruluko"/>
          <w:b/>
          <w:bCs/>
          <w:sz w:val="22"/>
          <w:szCs w:val="22"/>
          <w:lang w:eastAsia="en-US"/>
        </w:rPr>
        <w:t>30 school days</w:t>
      </w:r>
      <w:r w:rsidRPr="00AA3FD6">
        <w:rPr>
          <w:rFonts w:ascii="Ruluko" w:eastAsia="Arial" w:hAnsi="Ruluko"/>
          <w:sz w:val="22"/>
          <w:szCs w:val="22"/>
          <w:lang w:eastAsia="en-US"/>
        </w:rPr>
        <w:t xml:space="preserve"> of the appeal being lodged.</w:t>
      </w:r>
    </w:p>
    <w:p w14:paraId="6D85FE6D" w14:textId="77777777" w:rsidR="00AA3FD6" w:rsidRPr="00AA3FD6" w:rsidRDefault="00AA3FD6" w:rsidP="00AA3FD6">
      <w:pPr>
        <w:spacing w:before="200"/>
        <w:outlineLvl w:val="0"/>
        <w:rPr>
          <w:rFonts w:ascii="Ruluko" w:eastAsia="Arial" w:hAnsi="Ruluko"/>
          <w:b/>
          <w:bCs/>
          <w:sz w:val="22"/>
          <w:szCs w:val="22"/>
          <w:lang w:eastAsia="en-US"/>
        </w:rPr>
      </w:pPr>
      <w:r w:rsidRPr="00AA3FD6">
        <w:rPr>
          <w:rFonts w:ascii="Ruluko" w:eastAsia="Arial" w:hAnsi="Ruluko"/>
          <w:b/>
          <w:bCs/>
          <w:sz w:val="22"/>
          <w:szCs w:val="22"/>
          <w:lang w:eastAsia="en-US"/>
        </w:rPr>
        <w:t>Notifying appellants of the right to appeal and the appeal hearing</w:t>
      </w:r>
      <w:r w:rsidRPr="00AA3FD6" w:rsidDel="008D3EB8">
        <w:rPr>
          <w:rFonts w:ascii="Ruluko" w:eastAsia="Arial" w:hAnsi="Ruluko"/>
          <w:b/>
          <w:bCs/>
          <w:sz w:val="22"/>
          <w:szCs w:val="22"/>
          <w:lang w:eastAsia="en-US"/>
        </w:rPr>
        <w:t xml:space="preserve"> </w:t>
      </w:r>
    </w:p>
    <w:p w14:paraId="487E9A27" w14:textId="645058F2" w:rsidR="00AA3FD6" w:rsidRPr="00AA3FD6" w:rsidRDefault="00AA3FD6" w:rsidP="00AA3FD6">
      <w:pPr>
        <w:spacing w:before="200"/>
        <w:outlineLvl w:val="0"/>
        <w:rPr>
          <w:rFonts w:ascii="Ruluko" w:eastAsia="Arial" w:hAnsi="Ruluko"/>
          <w:sz w:val="22"/>
          <w:szCs w:val="22"/>
          <w:lang w:eastAsia="en-US"/>
        </w:rPr>
      </w:pPr>
      <w:r w:rsidRPr="00AA3FD6">
        <w:rPr>
          <w:rFonts w:ascii="Ruluko" w:eastAsia="Arial" w:hAnsi="Ruluko"/>
          <w:sz w:val="22"/>
          <w:szCs w:val="22"/>
          <w:lang w:eastAsia="en-US"/>
        </w:rPr>
        <w:t>When informing a parent of their unsuccessful admissions application, the School will send written notification of their decision.  This will include:</w:t>
      </w:r>
    </w:p>
    <w:p w14:paraId="3BEC9C11" w14:textId="77777777" w:rsidR="00AA3FD6" w:rsidRPr="00AA3FD6" w:rsidRDefault="00AA3FD6" w:rsidP="00FF38BB">
      <w:pPr>
        <w:pStyle w:val="ListParagraph"/>
        <w:numPr>
          <w:ilvl w:val="0"/>
          <w:numId w:val="20"/>
        </w:numPr>
        <w:spacing w:before="200"/>
        <w:outlineLvl w:val="0"/>
        <w:rPr>
          <w:rFonts w:ascii="Ruluko" w:eastAsia="Arial" w:hAnsi="Ruluko"/>
          <w:sz w:val="22"/>
          <w:szCs w:val="22"/>
          <w:lang w:eastAsia="en-US"/>
        </w:rPr>
      </w:pPr>
      <w:r w:rsidRPr="00AA3FD6">
        <w:rPr>
          <w:rFonts w:ascii="Ruluko" w:eastAsia="Arial" w:hAnsi="Ruluko"/>
          <w:sz w:val="22"/>
          <w:szCs w:val="22"/>
          <w:lang w:eastAsia="en-US"/>
        </w:rPr>
        <w:t>The reason why admission was refused.</w:t>
      </w:r>
    </w:p>
    <w:p w14:paraId="7F2C001A" w14:textId="77777777" w:rsidR="00AA3FD6" w:rsidRPr="00AA3FD6" w:rsidRDefault="00AA3FD6" w:rsidP="00FF38BB">
      <w:pPr>
        <w:pStyle w:val="ListParagraph"/>
        <w:numPr>
          <w:ilvl w:val="0"/>
          <w:numId w:val="20"/>
        </w:numPr>
        <w:spacing w:before="200"/>
        <w:outlineLvl w:val="0"/>
        <w:rPr>
          <w:rFonts w:ascii="Ruluko" w:eastAsia="Arial" w:hAnsi="Ruluko"/>
          <w:sz w:val="22"/>
          <w:szCs w:val="22"/>
          <w:lang w:eastAsia="en-US"/>
        </w:rPr>
      </w:pPr>
      <w:r w:rsidRPr="00AA3FD6">
        <w:rPr>
          <w:rFonts w:ascii="Ruluko" w:eastAsia="Arial" w:hAnsi="Ruluko"/>
          <w:sz w:val="22"/>
          <w:szCs w:val="22"/>
          <w:lang w:eastAsia="en-US"/>
        </w:rPr>
        <w:t>Information about the right to appeal.</w:t>
      </w:r>
    </w:p>
    <w:p w14:paraId="560CF408" w14:textId="77777777" w:rsidR="00AA3FD6" w:rsidRPr="00AA3FD6" w:rsidRDefault="00AA3FD6" w:rsidP="00FF38BB">
      <w:pPr>
        <w:pStyle w:val="ListParagraph"/>
        <w:numPr>
          <w:ilvl w:val="0"/>
          <w:numId w:val="20"/>
        </w:numPr>
        <w:spacing w:before="200"/>
        <w:outlineLvl w:val="0"/>
        <w:rPr>
          <w:rFonts w:ascii="Ruluko" w:eastAsia="Arial" w:hAnsi="Ruluko"/>
          <w:sz w:val="22"/>
          <w:szCs w:val="22"/>
          <w:lang w:eastAsia="en-US"/>
        </w:rPr>
      </w:pPr>
      <w:r w:rsidRPr="00AA3FD6">
        <w:rPr>
          <w:rFonts w:ascii="Ruluko" w:eastAsia="Arial" w:hAnsi="Ruluko"/>
          <w:sz w:val="22"/>
          <w:szCs w:val="22"/>
          <w:lang w:eastAsia="en-US"/>
        </w:rPr>
        <w:t>The deadline for lodging an appeal.</w:t>
      </w:r>
    </w:p>
    <w:p w14:paraId="49FACA38" w14:textId="77777777" w:rsidR="00AA3FD6" w:rsidRPr="00AA3FD6" w:rsidRDefault="00AA3FD6" w:rsidP="00FF38BB">
      <w:pPr>
        <w:pStyle w:val="ListParagraph"/>
        <w:numPr>
          <w:ilvl w:val="0"/>
          <w:numId w:val="20"/>
        </w:num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Contact details for making an appeal. </w:t>
      </w:r>
    </w:p>
    <w:p w14:paraId="352CB517" w14:textId="6572062C" w:rsidR="00AA3FD6" w:rsidRPr="00AA3FD6" w:rsidRDefault="00AA3FD6" w:rsidP="00AA3FD6">
      <w:pPr>
        <w:spacing w:before="200"/>
        <w:outlineLvl w:val="0"/>
        <w:rPr>
          <w:rFonts w:ascii="Ruluko" w:eastAsia="Arial" w:hAnsi="Ruluko"/>
          <w:b/>
          <w:sz w:val="22"/>
          <w:szCs w:val="22"/>
          <w:lang w:eastAsia="en-US"/>
        </w:rPr>
      </w:pPr>
      <w:r>
        <w:rPr>
          <w:rFonts w:ascii="Ruluko" w:eastAsia="Arial" w:hAnsi="Ruluko"/>
          <w:sz w:val="22"/>
          <w:szCs w:val="22"/>
          <w:lang w:eastAsia="en-US"/>
        </w:rPr>
        <w:t>P</w:t>
      </w:r>
      <w:r w:rsidRPr="00AA3FD6">
        <w:rPr>
          <w:rFonts w:ascii="Ruluko" w:eastAsia="Arial" w:hAnsi="Ruluko"/>
          <w:sz w:val="22"/>
          <w:szCs w:val="22"/>
          <w:lang w:eastAsia="en-US"/>
        </w:rPr>
        <w:t xml:space="preserve">arents will be informed in the letter that, if they wish to appeal, they must make the appeal in writing. The School will not limit the grounds on which an appeal can be made. </w:t>
      </w:r>
      <w:r w:rsidRPr="00AA3FD6">
        <w:rPr>
          <w:rFonts w:ascii="Ruluko" w:eastAsia="Arial" w:hAnsi="Ruluko"/>
          <w:b/>
          <w:sz w:val="22"/>
          <w:szCs w:val="22"/>
          <w:lang w:eastAsia="en-US"/>
        </w:rPr>
        <w:t xml:space="preserve"> </w:t>
      </w:r>
    </w:p>
    <w:p w14:paraId="0F2BF8AB" w14:textId="5B8E3D17" w:rsidR="00AA3FD6" w:rsidRPr="008466DF" w:rsidRDefault="00AA3FD6" w:rsidP="008466DF">
      <w:pPr>
        <w:spacing w:before="200"/>
        <w:outlineLvl w:val="0"/>
        <w:rPr>
          <w:rFonts w:ascii="Ruluko" w:eastAsia="Arial" w:hAnsi="Ruluko"/>
          <w:sz w:val="22"/>
          <w:szCs w:val="22"/>
          <w:lang w:eastAsia="en-US"/>
        </w:rPr>
      </w:pPr>
      <w:r w:rsidRPr="008466DF">
        <w:rPr>
          <w:rFonts w:ascii="Ruluko" w:eastAsia="Arial" w:hAnsi="Ruluko"/>
          <w:sz w:val="22"/>
          <w:szCs w:val="22"/>
          <w:lang w:eastAsia="en-US"/>
        </w:rPr>
        <w:t xml:space="preserve">The School will provide appellants with written notification of the date and all final arrangements of the appeal hearing no later than </w:t>
      </w:r>
      <w:r w:rsidRPr="008466DF">
        <w:rPr>
          <w:rFonts w:ascii="Ruluko" w:eastAsia="Arial" w:hAnsi="Ruluko"/>
          <w:b/>
          <w:bCs/>
          <w:sz w:val="22"/>
          <w:szCs w:val="22"/>
          <w:lang w:eastAsia="en-US"/>
        </w:rPr>
        <w:t>10 school days</w:t>
      </w:r>
      <w:r w:rsidRPr="008466DF">
        <w:rPr>
          <w:rFonts w:ascii="Ruluko" w:eastAsia="Arial" w:hAnsi="Ruluko"/>
          <w:sz w:val="22"/>
          <w:szCs w:val="22"/>
          <w:lang w:eastAsia="en-US"/>
        </w:rPr>
        <w:t xml:space="preserve"> before the hearing. This notification will include the deadline for the submission of any further evidence that was not sent in the original appeal.</w:t>
      </w:r>
    </w:p>
    <w:p w14:paraId="24EF6C46" w14:textId="44D0A765" w:rsidR="00AA3FD6" w:rsidRPr="008466DF" w:rsidRDefault="00AA3FD6" w:rsidP="008466DF">
      <w:pPr>
        <w:spacing w:before="200"/>
        <w:outlineLvl w:val="0"/>
        <w:rPr>
          <w:rFonts w:ascii="Ruluko" w:eastAsia="Arial" w:hAnsi="Ruluko"/>
          <w:sz w:val="22"/>
          <w:szCs w:val="22"/>
          <w:lang w:eastAsia="en-US"/>
        </w:rPr>
      </w:pPr>
      <w:r w:rsidRPr="008466DF">
        <w:rPr>
          <w:rFonts w:ascii="Ruluko" w:eastAsia="Arial" w:hAnsi="Ruluko"/>
          <w:sz w:val="22"/>
          <w:szCs w:val="22"/>
          <w:lang w:eastAsia="en-US"/>
        </w:rPr>
        <w:t xml:space="preserve">The School will comply with any reasonable request for information from parents to help them prepare their case for the appeals hearing. </w:t>
      </w:r>
    </w:p>
    <w:p w14:paraId="10197D18" w14:textId="48AC5440" w:rsidR="00AA3FD6" w:rsidRPr="008466DF" w:rsidRDefault="00AA3FD6" w:rsidP="008466DF">
      <w:pPr>
        <w:spacing w:before="200"/>
        <w:outlineLvl w:val="0"/>
        <w:rPr>
          <w:rFonts w:ascii="Ruluko" w:eastAsia="Arial" w:hAnsi="Ruluko"/>
          <w:sz w:val="22"/>
          <w:szCs w:val="22"/>
          <w:lang w:eastAsia="en-US"/>
        </w:rPr>
      </w:pPr>
      <w:r w:rsidRPr="008466DF">
        <w:rPr>
          <w:rFonts w:ascii="Ruluko" w:eastAsia="Arial" w:hAnsi="Ruluko"/>
          <w:sz w:val="22"/>
          <w:szCs w:val="22"/>
          <w:lang w:eastAsia="en-US"/>
        </w:rPr>
        <w:t xml:space="preserve">The School will ask appellants whether they intend to call any witnesses or be represented at the hearing and inform them that they may waive their right to </w:t>
      </w:r>
      <w:r w:rsidRPr="008466DF">
        <w:rPr>
          <w:rFonts w:ascii="Ruluko" w:eastAsia="Arial" w:hAnsi="Ruluko"/>
          <w:b/>
          <w:bCs/>
          <w:sz w:val="22"/>
          <w:szCs w:val="22"/>
          <w:lang w:eastAsia="en-US"/>
        </w:rPr>
        <w:t>10 school days’</w:t>
      </w:r>
      <w:r w:rsidRPr="008466DF">
        <w:rPr>
          <w:rFonts w:ascii="Ruluko" w:eastAsia="Arial" w:hAnsi="Ruluko"/>
          <w:sz w:val="22"/>
          <w:szCs w:val="22"/>
          <w:lang w:eastAsia="en-US"/>
        </w:rPr>
        <w:t xml:space="preserve"> notice of the hearing if they so wish. </w:t>
      </w:r>
    </w:p>
    <w:p w14:paraId="3CE0B605" w14:textId="77777777" w:rsidR="00AA3FD6" w:rsidRPr="008466DF" w:rsidRDefault="00AA3FD6" w:rsidP="008466DF">
      <w:pPr>
        <w:spacing w:before="200"/>
        <w:outlineLvl w:val="0"/>
        <w:rPr>
          <w:rFonts w:ascii="Ruluko" w:eastAsia="Arial" w:hAnsi="Ruluko"/>
          <w:b/>
          <w:sz w:val="22"/>
          <w:szCs w:val="22"/>
          <w:lang w:eastAsia="en-US"/>
        </w:rPr>
      </w:pPr>
      <w:r w:rsidRPr="008466DF">
        <w:rPr>
          <w:rFonts w:ascii="Ruluko" w:eastAsia="Arial" w:hAnsi="Ruluko"/>
          <w:b/>
          <w:sz w:val="22"/>
          <w:szCs w:val="22"/>
          <w:lang w:eastAsia="en-US"/>
        </w:rPr>
        <w:t>Constitution of appeals panels</w:t>
      </w:r>
    </w:p>
    <w:p w14:paraId="13B3AF6B" w14:textId="0CB259DD"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The </w:t>
      </w:r>
      <w:proofErr w:type="gramStart"/>
      <w:r w:rsidRPr="008466DF">
        <w:rPr>
          <w:rFonts w:ascii="Ruluko" w:eastAsia="Arial" w:hAnsi="Ruluko"/>
          <w:sz w:val="22"/>
          <w:szCs w:val="22"/>
          <w:lang w:eastAsia="en-US"/>
        </w:rPr>
        <w:t>School</w:t>
      </w:r>
      <w:proofErr w:type="gramEnd"/>
      <w:r w:rsidRPr="008466DF">
        <w:rPr>
          <w:rFonts w:ascii="Ruluko" w:eastAsia="Arial" w:hAnsi="Ruluko"/>
          <w:sz w:val="22"/>
          <w:szCs w:val="22"/>
          <w:lang w:eastAsia="en-US"/>
        </w:rPr>
        <w:t xml:space="preserve"> will appoint a clerk to the appeal panel who is independent of the school and the education functions of the </w:t>
      </w:r>
      <w:r w:rsidR="008770A7">
        <w:rPr>
          <w:rFonts w:ascii="Ruluko" w:eastAsia="Arial" w:hAnsi="Ruluko"/>
          <w:sz w:val="22"/>
          <w:szCs w:val="22"/>
          <w:lang w:eastAsia="en-US"/>
        </w:rPr>
        <w:t>Governors</w:t>
      </w:r>
      <w:r w:rsidRPr="008466DF">
        <w:rPr>
          <w:rFonts w:ascii="Ruluko" w:eastAsia="Arial" w:hAnsi="Ruluko"/>
          <w:sz w:val="22"/>
          <w:szCs w:val="22"/>
          <w:lang w:eastAsia="en-US"/>
        </w:rPr>
        <w:t xml:space="preserve">. The clerk will have sufficient knowledge of the ‘School Admission Appeals Code’, the ‘School Admissions Code’, other law relating to admissions and other relevant law, as well as being able to offer advice to enable the panel to undertake its judicial function. </w:t>
      </w:r>
    </w:p>
    <w:p w14:paraId="6F5D47ED" w14:textId="77777777"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The appeals panel will comprise of a chair and at least </w:t>
      </w:r>
      <w:r w:rsidRPr="008466DF">
        <w:rPr>
          <w:rFonts w:ascii="Ruluko" w:eastAsia="Arial" w:hAnsi="Ruluko"/>
          <w:b/>
          <w:bCs/>
          <w:sz w:val="22"/>
          <w:szCs w:val="22"/>
          <w:lang w:eastAsia="en-US"/>
        </w:rPr>
        <w:t>two</w:t>
      </w:r>
      <w:r w:rsidRPr="008466DF">
        <w:rPr>
          <w:rFonts w:ascii="Ruluko" w:eastAsia="Arial" w:hAnsi="Ruluko"/>
          <w:sz w:val="22"/>
          <w:szCs w:val="22"/>
          <w:lang w:eastAsia="en-US"/>
        </w:rPr>
        <w:t xml:space="preserve"> other panel members. </w:t>
      </w:r>
    </w:p>
    <w:p w14:paraId="689D47CE" w14:textId="77777777"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The panel will also include at least one lay person </w:t>
      </w:r>
      <w:r w:rsidRPr="008466DF">
        <w:rPr>
          <w:rFonts w:ascii="Ruluko" w:eastAsia="Arial" w:hAnsi="Ruluko"/>
          <w:b/>
          <w:bCs/>
          <w:sz w:val="22"/>
          <w:szCs w:val="22"/>
          <w:lang w:eastAsia="en-US"/>
        </w:rPr>
        <w:t>and</w:t>
      </w:r>
      <w:r w:rsidRPr="008466DF">
        <w:rPr>
          <w:rFonts w:ascii="Ruluko" w:eastAsia="Arial" w:hAnsi="Ruluko"/>
          <w:sz w:val="22"/>
          <w:szCs w:val="22"/>
          <w:lang w:eastAsia="en-US"/>
        </w:rPr>
        <w:t xml:space="preserve"> one or more people with experience in education. </w:t>
      </w:r>
    </w:p>
    <w:p w14:paraId="74D89BA6" w14:textId="3194CACD"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The School will ensure that panel members and clerks will not take part in hearings until they have received appropriate training as outlined within the ‘School Admissions Appeals Code’. </w:t>
      </w:r>
    </w:p>
    <w:p w14:paraId="34D82C23" w14:textId="6DF239B7"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The School will ensure that panel members are independent from the school and will remain independent for the duration of their service. </w:t>
      </w:r>
    </w:p>
    <w:p w14:paraId="642205DE" w14:textId="77777777"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lastRenderedPageBreak/>
        <w:t xml:space="preserve">The chair of the appeals panel is responsible for the conduct of the hearing, including introducing parties, explaining the roles of the clerk and the panel and how the hearing will be conducted, and ensuring that parties have sufficient opportunity to state their case and ask questions. </w:t>
      </w:r>
    </w:p>
    <w:p w14:paraId="0847F69C" w14:textId="25EB964A"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The School will indemnify the members of the appeals panel against any legal costs and expenses they incur in connection with any decision taken in good faith whist acting as a member of the appeals panel. </w:t>
      </w:r>
    </w:p>
    <w:p w14:paraId="4BCC73CC" w14:textId="77777777"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Members of the appeals panel will be eligible to receive travel and subsistence allowances where applicable, and will, where appropriate, be compensated for any loss of earnings or expenses. </w:t>
      </w:r>
    </w:p>
    <w:p w14:paraId="7D832AA1" w14:textId="77777777" w:rsidR="00AA3FD6" w:rsidRPr="008466DF" w:rsidRDefault="00AA3FD6" w:rsidP="008466DF">
      <w:pPr>
        <w:spacing w:before="200"/>
        <w:outlineLvl w:val="0"/>
        <w:rPr>
          <w:rFonts w:ascii="Ruluko" w:eastAsia="Arial" w:hAnsi="Ruluko"/>
          <w:b/>
          <w:bCs/>
          <w:sz w:val="22"/>
          <w:szCs w:val="22"/>
          <w:lang w:eastAsia="en-US"/>
        </w:rPr>
      </w:pPr>
      <w:r w:rsidRPr="008466DF">
        <w:rPr>
          <w:rFonts w:ascii="Ruluko" w:eastAsia="Arial" w:hAnsi="Ruluko"/>
          <w:b/>
          <w:bCs/>
          <w:sz w:val="22"/>
          <w:szCs w:val="22"/>
          <w:lang w:eastAsia="en-US"/>
        </w:rPr>
        <w:t xml:space="preserve">Evidence </w:t>
      </w:r>
    </w:p>
    <w:p w14:paraId="2C07544E" w14:textId="77777777" w:rsidR="00AA3FD6" w:rsidRPr="008466DF" w:rsidRDefault="00AA3FD6" w:rsidP="008466DF">
      <w:pPr>
        <w:spacing w:before="200"/>
        <w:outlineLvl w:val="0"/>
        <w:rPr>
          <w:rFonts w:ascii="Ruluko" w:eastAsia="Arial" w:hAnsi="Ruluko"/>
          <w:sz w:val="22"/>
          <w:szCs w:val="22"/>
          <w:lang w:eastAsia="en-US"/>
        </w:rPr>
      </w:pPr>
      <w:r w:rsidRPr="008466DF">
        <w:rPr>
          <w:rFonts w:ascii="Ruluko" w:eastAsia="Arial" w:hAnsi="Ruluko"/>
          <w:sz w:val="22"/>
          <w:szCs w:val="22"/>
          <w:lang w:eastAsia="en-US"/>
        </w:rPr>
        <w:t>All evidence relating to the appeal hearing will be passed on to the clerk. This evidence will include details of:</w:t>
      </w:r>
    </w:p>
    <w:p w14:paraId="303A0AE1" w14:textId="77777777" w:rsidR="00AA3FD6" w:rsidRPr="00AA3FD6" w:rsidRDefault="00AA3FD6" w:rsidP="00FF38BB">
      <w:pPr>
        <w:pStyle w:val="ListParagraph"/>
        <w:numPr>
          <w:ilvl w:val="0"/>
          <w:numId w:val="21"/>
        </w:numPr>
        <w:spacing w:before="200"/>
        <w:outlineLvl w:val="0"/>
        <w:rPr>
          <w:rFonts w:ascii="Ruluko" w:eastAsia="Arial" w:hAnsi="Ruluko"/>
          <w:sz w:val="22"/>
          <w:szCs w:val="22"/>
          <w:lang w:eastAsia="en-US"/>
        </w:rPr>
      </w:pPr>
      <w:r w:rsidRPr="00AA3FD6">
        <w:rPr>
          <w:rFonts w:ascii="Ruluko" w:eastAsia="Arial" w:hAnsi="Ruluko"/>
          <w:sz w:val="22"/>
          <w:szCs w:val="22"/>
          <w:lang w:eastAsia="en-US"/>
        </w:rPr>
        <w:t>How the admission arrangements and the co-ordinated admissions scheme apply to the appellant’s application.</w:t>
      </w:r>
    </w:p>
    <w:p w14:paraId="3DC02BB6" w14:textId="77777777" w:rsidR="00AA3FD6" w:rsidRPr="00AA3FD6" w:rsidRDefault="00AA3FD6" w:rsidP="00FF38BB">
      <w:pPr>
        <w:pStyle w:val="ListParagraph"/>
        <w:numPr>
          <w:ilvl w:val="0"/>
          <w:numId w:val="21"/>
        </w:numPr>
        <w:spacing w:before="200"/>
        <w:outlineLvl w:val="0"/>
        <w:rPr>
          <w:rFonts w:ascii="Ruluko" w:eastAsia="Arial" w:hAnsi="Ruluko"/>
          <w:sz w:val="22"/>
          <w:szCs w:val="22"/>
          <w:lang w:eastAsia="en-US"/>
        </w:rPr>
      </w:pPr>
      <w:r w:rsidRPr="00AA3FD6">
        <w:rPr>
          <w:rFonts w:ascii="Ruluko" w:eastAsia="Arial" w:hAnsi="Ruluko"/>
          <w:sz w:val="22"/>
          <w:szCs w:val="22"/>
          <w:lang w:eastAsia="en-US"/>
        </w:rPr>
        <w:t>Reasons for the decision to refuse admission.</w:t>
      </w:r>
    </w:p>
    <w:p w14:paraId="1059B405" w14:textId="77777777" w:rsidR="00AA3FD6" w:rsidRPr="00AA3FD6" w:rsidRDefault="00AA3FD6" w:rsidP="00FF38BB">
      <w:pPr>
        <w:pStyle w:val="ListParagraph"/>
        <w:numPr>
          <w:ilvl w:val="0"/>
          <w:numId w:val="21"/>
        </w:num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How the admission would cause prejudice to the education provision of the school. </w:t>
      </w:r>
    </w:p>
    <w:p w14:paraId="5C5BE18E" w14:textId="77777777" w:rsidR="00AA3FD6" w:rsidRPr="008466DF" w:rsidRDefault="00AA3FD6" w:rsidP="008466DF">
      <w:pPr>
        <w:spacing w:before="200"/>
        <w:outlineLvl w:val="0"/>
        <w:rPr>
          <w:rFonts w:ascii="Ruluko" w:eastAsia="Arial" w:hAnsi="Ruluko"/>
          <w:sz w:val="22"/>
          <w:szCs w:val="22"/>
          <w:lang w:eastAsia="en-US"/>
        </w:rPr>
      </w:pPr>
      <w:r w:rsidRPr="008466DF">
        <w:rPr>
          <w:rFonts w:ascii="Ruluko" w:eastAsia="Arial" w:hAnsi="Ruluko"/>
          <w:sz w:val="22"/>
          <w:szCs w:val="22"/>
          <w:lang w:eastAsia="en-US"/>
        </w:rPr>
        <w:t xml:space="preserve">The clerk will send all the papers required for the hearing to both parties and the members of the panel </w:t>
      </w:r>
      <w:r w:rsidRPr="008466DF">
        <w:rPr>
          <w:rFonts w:ascii="Ruluko" w:eastAsia="Arial" w:hAnsi="Ruluko"/>
          <w:b/>
          <w:sz w:val="22"/>
          <w:szCs w:val="22"/>
          <w:u w:val="single"/>
          <w:lang w:eastAsia="en-US"/>
        </w:rPr>
        <w:t>seven</w:t>
      </w:r>
      <w:r w:rsidRPr="008466DF">
        <w:rPr>
          <w:rFonts w:ascii="Ruluko" w:eastAsia="Arial" w:hAnsi="Ruluko"/>
          <w:sz w:val="22"/>
          <w:szCs w:val="22"/>
          <w:lang w:eastAsia="en-US"/>
        </w:rPr>
        <w:t xml:space="preserve"> days before the hearing.</w:t>
      </w:r>
    </w:p>
    <w:p w14:paraId="4BE8F833" w14:textId="77777777" w:rsidR="00AA3FD6" w:rsidRPr="008466DF" w:rsidRDefault="00AA3FD6" w:rsidP="008466DF">
      <w:pPr>
        <w:spacing w:before="200"/>
        <w:outlineLvl w:val="0"/>
        <w:rPr>
          <w:rFonts w:ascii="Ruluko" w:eastAsia="Arial" w:hAnsi="Ruluko"/>
          <w:b/>
          <w:bCs/>
          <w:sz w:val="22"/>
          <w:szCs w:val="22"/>
          <w:lang w:eastAsia="en-US"/>
        </w:rPr>
      </w:pPr>
      <w:r w:rsidRPr="008466DF">
        <w:rPr>
          <w:rFonts w:ascii="Ruluko" w:eastAsia="Arial" w:hAnsi="Ruluko"/>
          <w:b/>
          <w:bCs/>
          <w:sz w:val="22"/>
          <w:szCs w:val="22"/>
          <w:lang w:eastAsia="en-US"/>
        </w:rPr>
        <w:t xml:space="preserve">Attendance and representation </w:t>
      </w:r>
    </w:p>
    <w:p w14:paraId="4386A0C8" w14:textId="1CE13B84"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It is the School’s responsibility to make arrangements for appeal hearings. Appeal hearings can be held in person, remotely by video conference or a mixture of the two (a hybrid hearing). </w:t>
      </w:r>
    </w:p>
    <w:p w14:paraId="1ED2F3D9" w14:textId="77777777"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Appeal hearings held entirely by telephone will only be permitted where video conferencing cannot be used relating to connectivity or accessibility and if the appellant and presenting officer both agree. </w:t>
      </w:r>
    </w:p>
    <w:p w14:paraId="1DE1817C" w14:textId="77777777"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Regardless of the forum chosen, appeal panels will allow appellants the opportunity to make oral representations. </w:t>
      </w:r>
    </w:p>
    <w:p w14:paraId="6F31279E" w14:textId="451F617E"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The </w:t>
      </w:r>
      <w:proofErr w:type="gramStart"/>
      <w:r w:rsidRPr="008466DF">
        <w:rPr>
          <w:rFonts w:ascii="Ruluko" w:eastAsia="Arial" w:hAnsi="Ruluko"/>
          <w:sz w:val="22"/>
          <w:szCs w:val="22"/>
          <w:lang w:eastAsia="en-US"/>
        </w:rPr>
        <w:t>School</w:t>
      </w:r>
      <w:proofErr w:type="gramEnd"/>
      <w:r w:rsidRPr="008466DF">
        <w:rPr>
          <w:rFonts w:ascii="Ruluko" w:eastAsia="Arial" w:hAnsi="Ruluko"/>
          <w:sz w:val="22"/>
          <w:szCs w:val="22"/>
          <w:lang w:eastAsia="en-US"/>
        </w:rPr>
        <w:t xml:space="preserve"> will provide a presenting officer to attend the hearing and present the </w:t>
      </w:r>
      <w:r w:rsidR="008770A7">
        <w:rPr>
          <w:rFonts w:ascii="Ruluko" w:eastAsia="Arial" w:hAnsi="Ruluko"/>
          <w:sz w:val="22"/>
          <w:szCs w:val="22"/>
          <w:lang w:eastAsia="en-US"/>
        </w:rPr>
        <w:t>School</w:t>
      </w:r>
      <w:r w:rsidRPr="008466DF">
        <w:rPr>
          <w:rFonts w:ascii="Ruluko" w:eastAsia="Arial" w:hAnsi="Ruluko"/>
          <w:sz w:val="22"/>
          <w:szCs w:val="22"/>
          <w:lang w:eastAsia="en-US"/>
        </w:rPr>
        <w:t>’s case to the panel, ensuring that this person is a member of staff who is well acquainted with the school.</w:t>
      </w:r>
    </w:p>
    <w:p w14:paraId="4BC9D3BB" w14:textId="77777777"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The presenting officer will be responsible for relaying to the attendees the decision not to admit the child, and answer questions where necessary, either in person or remotely </w:t>
      </w:r>
    </w:p>
    <w:p w14:paraId="18CC862D" w14:textId="77777777"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Appellants may attend in person or be represented by another individual. Where appellants cannot attend, a decision will be made based on the written evidence.</w:t>
      </w:r>
    </w:p>
    <w:p w14:paraId="79442CA2" w14:textId="77777777" w:rsidR="00AA3FD6" w:rsidRPr="008466DF" w:rsidRDefault="00AA3FD6" w:rsidP="008466DF">
      <w:pPr>
        <w:spacing w:before="200"/>
        <w:outlineLvl w:val="0"/>
        <w:rPr>
          <w:rFonts w:ascii="Ruluko" w:eastAsia="Arial" w:hAnsi="Ruluko"/>
          <w:b/>
          <w:sz w:val="22"/>
          <w:szCs w:val="22"/>
          <w:lang w:eastAsia="en-US"/>
        </w:rPr>
      </w:pPr>
      <w:r w:rsidRPr="008466DF">
        <w:rPr>
          <w:rFonts w:ascii="Ruluko" w:eastAsia="Arial" w:hAnsi="Ruluko"/>
          <w:b/>
          <w:sz w:val="22"/>
          <w:szCs w:val="22"/>
          <w:lang w:eastAsia="en-US"/>
        </w:rPr>
        <w:t xml:space="preserve">Appeals hearings </w:t>
      </w:r>
    </w:p>
    <w:p w14:paraId="47713D36" w14:textId="4E480976"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Where appeal hearings are held in person, the School will take all reasonable steps to ensure the venue is appropriate, accessible to appellants, and has a suitable area for appellants and presenting officers to wait separately from the panel before and between appeals. </w:t>
      </w:r>
    </w:p>
    <w:p w14:paraId="5E460BEB" w14:textId="5C63AABD" w:rsidR="00AA3FD6" w:rsidRPr="008466DF" w:rsidRDefault="00AA3FD6" w:rsidP="008466DF">
      <w:pPr>
        <w:spacing w:before="200"/>
        <w:ind w:left="142"/>
        <w:outlineLvl w:val="0"/>
        <w:rPr>
          <w:rFonts w:ascii="Ruluko" w:eastAsia="Arial" w:hAnsi="Ruluko"/>
          <w:sz w:val="22"/>
          <w:szCs w:val="22"/>
          <w:lang w:eastAsia="en-US"/>
        </w:rPr>
      </w:pPr>
      <w:bookmarkStart w:id="13" w:name="_Hlk106356445"/>
      <w:r w:rsidRPr="008466DF">
        <w:rPr>
          <w:rFonts w:ascii="Ruluko" w:eastAsia="Arial" w:hAnsi="Ruluko"/>
          <w:sz w:val="22"/>
          <w:szCs w:val="22"/>
          <w:lang w:eastAsia="en-US"/>
        </w:rPr>
        <w:t xml:space="preserve">Appeal hearings that are held remotely will be held in such a way that means the appeal is capable of being heard fairly and transparently. Attending parties will be able to present their cases fully and the School will be satisfied that each participant has access to facilities that allow them to engage in the hearing at all times. </w:t>
      </w:r>
    </w:p>
    <w:p w14:paraId="40442544" w14:textId="77777777"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Where a hybrid hearing is to take place, the arrangements above will be complied with as appropriate. </w:t>
      </w:r>
    </w:p>
    <w:p w14:paraId="115674F4" w14:textId="77777777" w:rsidR="00AA3FD6" w:rsidRPr="008466DF" w:rsidRDefault="00AA3FD6" w:rsidP="008466DF">
      <w:pPr>
        <w:spacing w:before="200"/>
        <w:ind w:left="142"/>
        <w:outlineLvl w:val="0"/>
        <w:rPr>
          <w:rFonts w:ascii="Ruluko" w:eastAsia="Arial" w:hAnsi="Ruluko"/>
          <w:sz w:val="22"/>
          <w:szCs w:val="22"/>
          <w:lang w:eastAsia="en-US"/>
        </w:rPr>
      </w:pPr>
      <w:bookmarkStart w:id="14" w:name="_Hlk106356463"/>
      <w:bookmarkEnd w:id="13"/>
      <w:r w:rsidRPr="008466DF">
        <w:rPr>
          <w:rFonts w:ascii="Ruluko" w:eastAsia="Arial" w:hAnsi="Ruluko"/>
          <w:sz w:val="22"/>
          <w:szCs w:val="22"/>
          <w:lang w:eastAsia="en-US"/>
        </w:rPr>
        <w:t xml:space="preserve">Hearings, whether conducted in-person or remotely, will be held in private. </w:t>
      </w:r>
    </w:p>
    <w:bookmarkEnd w:id="14"/>
    <w:p w14:paraId="3CD1608D" w14:textId="77777777" w:rsidR="00AA3FD6" w:rsidRPr="008466DF" w:rsidRDefault="00AA3FD6" w:rsidP="008466DF">
      <w:pPr>
        <w:spacing w:before="200"/>
        <w:ind w:left="142"/>
        <w:outlineLvl w:val="0"/>
        <w:rPr>
          <w:rFonts w:ascii="Ruluko" w:eastAsia="Arial" w:hAnsi="Ruluko"/>
          <w:sz w:val="22"/>
          <w:szCs w:val="22"/>
          <w:lang w:eastAsia="en-US"/>
        </w:rPr>
      </w:pPr>
      <w:r w:rsidRPr="008466DF">
        <w:rPr>
          <w:rFonts w:ascii="Ruluko" w:eastAsia="Arial" w:hAnsi="Ruluko"/>
          <w:sz w:val="22"/>
          <w:szCs w:val="22"/>
          <w:lang w:eastAsia="en-US"/>
        </w:rPr>
        <w:t xml:space="preserve">The order of appeal hearings will be as below: </w:t>
      </w:r>
    </w:p>
    <w:p w14:paraId="4771C5A2" w14:textId="42BC7EA7" w:rsidR="00AA3FD6" w:rsidRPr="00AA3FD6" w:rsidRDefault="00AA3FD6" w:rsidP="00FF38BB">
      <w:pPr>
        <w:pStyle w:val="ListParagraph"/>
        <w:numPr>
          <w:ilvl w:val="0"/>
          <w:numId w:val="22"/>
        </w:num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Case for the </w:t>
      </w:r>
      <w:r>
        <w:rPr>
          <w:rFonts w:ascii="Ruluko" w:eastAsia="Arial" w:hAnsi="Ruluko"/>
          <w:sz w:val="22"/>
          <w:szCs w:val="22"/>
          <w:lang w:eastAsia="en-US"/>
        </w:rPr>
        <w:t>School</w:t>
      </w:r>
      <w:r w:rsidRPr="00AA3FD6">
        <w:rPr>
          <w:rFonts w:ascii="Ruluko" w:eastAsia="Arial" w:hAnsi="Ruluko"/>
          <w:sz w:val="22"/>
          <w:szCs w:val="22"/>
          <w:lang w:eastAsia="en-US"/>
        </w:rPr>
        <w:t>.</w:t>
      </w:r>
    </w:p>
    <w:p w14:paraId="72B7AB78" w14:textId="77777777" w:rsidR="00AA3FD6" w:rsidRPr="00AA3FD6" w:rsidRDefault="00AA3FD6" w:rsidP="00FF38BB">
      <w:pPr>
        <w:pStyle w:val="ListParagraph"/>
        <w:numPr>
          <w:ilvl w:val="0"/>
          <w:numId w:val="22"/>
        </w:numPr>
        <w:spacing w:before="200"/>
        <w:outlineLvl w:val="0"/>
        <w:rPr>
          <w:rFonts w:ascii="Ruluko" w:eastAsia="Arial" w:hAnsi="Ruluko"/>
          <w:sz w:val="22"/>
          <w:szCs w:val="22"/>
          <w:lang w:eastAsia="en-US"/>
        </w:rPr>
      </w:pPr>
      <w:r w:rsidRPr="00AA3FD6">
        <w:rPr>
          <w:rFonts w:ascii="Ruluko" w:eastAsia="Arial" w:hAnsi="Ruluko"/>
          <w:sz w:val="22"/>
          <w:szCs w:val="22"/>
          <w:lang w:eastAsia="en-US"/>
        </w:rPr>
        <w:lastRenderedPageBreak/>
        <w:t>Questioning by the appellant(s) and panel.</w:t>
      </w:r>
    </w:p>
    <w:p w14:paraId="0B3A0FB6" w14:textId="77777777" w:rsidR="00AA3FD6" w:rsidRPr="00AA3FD6" w:rsidRDefault="00AA3FD6" w:rsidP="00FF38BB">
      <w:pPr>
        <w:pStyle w:val="ListParagraph"/>
        <w:numPr>
          <w:ilvl w:val="0"/>
          <w:numId w:val="22"/>
        </w:numPr>
        <w:spacing w:before="200"/>
        <w:outlineLvl w:val="0"/>
        <w:rPr>
          <w:rFonts w:ascii="Ruluko" w:eastAsia="Arial" w:hAnsi="Ruluko"/>
          <w:sz w:val="22"/>
          <w:szCs w:val="22"/>
          <w:lang w:eastAsia="en-US"/>
        </w:rPr>
      </w:pPr>
      <w:r w:rsidRPr="00AA3FD6">
        <w:rPr>
          <w:rFonts w:ascii="Ruluko" w:eastAsia="Arial" w:hAnsi="Ruluko"/>
          <w:sz w:val="22"/>
          <w:szCs w:val="22"/>
          <w:lang w:eastAsia="en-US"/>
        </w:rPr>
        <w:t>Case for the appellant(s).</w:t>
      </w:r>
    </w:p>
    <w:p w14:paraId="4D7968FF" w14:textId="2A919F18" w:rsidR="00AA3FD6" w:rsidRPr="00AA3FD6" w:rsidRDefault="00AA3FD6" w:rsidP="00FF38BB">
      <w:pPr>
        <w:pStyle w:val="ListParagraph"/>
        <w:numPr>
          <w:ilvl w:val="0"/>
          <w:numId w:val="22"/>
        </w:num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Questioning by the </w:t>
      </w:r>
      <w:r>
        <w:rPr>
          <w:rFonts w:ascii="Ruluko" w:eastAsia="Arial" w:hAnsi="Ruluko"/>
          <w:sz w:val="22"/>
          <w:szCs w:val="22"/>
          <w:lang w:eastAsia="en-US"/>
        </w:rPr>
        <w:t>School</w:t>
      </w:r>
      <w:r w:rsidRPr="00AA3FD6">
        <w:rPr>
          <w:rFonts w:ascii="Ruluko" w:eastAsia="Arial" w:hAnsi="Ruluko"/>
          <w:sz w:val="22"/>
          <w:szCs w:val="22"/>
          <w:lang w:eastAsia="en-US"/>
        </w:rPr>
        <w:t xml:space="preserve"> and panel.</w:t>
      </w:r>
    </w:p>
    <w:p w14:paraId="45BDDB19" w14:textId="702267BB" w:rsidR="00AA3FD6" w:rsidRPr="00AA3FD6" w:rsidRDefault="00AA3FD6" w:rsidP="00FF38BB">
      <w:pPr>
        <w:pStyle w:val="ListParagraph"/>
        <w:numPr>
          <w:ilvl w:val="0"/>
          <w:numId w:val="22"/>
        </w:numPr>
        <w:spacing w:before="200"/>
        <w:outlineLvl w:val="0"/>
        <w:rPr>
          <w:rFonts w:ascii="Ruluko" w:eastAsia="Arial" w:hAnsi="Ruluko"/>
          <w:sz w:val="22"/>
          <w:szCs w:val="22"/>
          <w:lang w:eastAsia="en-US"/>
        </w:rPr>
      </w:pPr>
      <w:r w:rsidRPr="00AA3FD6">
        <w:rPr>
          <w:rFonts w:ascii="Ruluko" w:eastAsia="Arial" w:hAnsi="Ruluko"/>
          <w:sz w:val="22"/>
          <w:szCs w:val="22"/>
          <w:lang w:eastAsia="en-US"/>
        </w:rPr>
        <w:t xml:space="preserve">Summing up by the </w:t>
      </w:r>
      <w:r>
        <w:rPr>
          <w:rFonts w:ascii="Ruluko" w:eastAsia="Arial" w:hAnsi="Ruluko"/>
          <w:sz w:val="22"/>
          <w:szCs w:val="22"/>
          <w:lang w:eastAsia="en-US"/>
        </w:rPr>
        <w:t>School</w:t>
      </w:r>
      <w:r w:rsidRPr="00AA3FD6">
        <w:rPr>
          <w:rFonts w:ascii="Ruluko" w:eastAsia="Arial" w:hAnsi="Ruluko"/>
          <w:sz w:val="22"/>
          <w:szCs w:val="22"/>
          <w:lang w:eastAsia="en-US"/>
        </w:rPr>
        <w:t>.</w:t>
      </w:r>
    </w:p>
    <w:p w14:paraId="1F8B2D78" w14:textId="77777777" w:rsidR="00AA3FD6" w:rsidRPr="00AA3FD6" w:rsidRDefault="00AA3FD6" w:rsidP="00FF38BB">
      <w:pPr>
        <w:pStyle w:val="ListParagraph"/>
        <w:numPr>
          <w:ilvl w:val="0"/>
          <w:numId w:val="22"/>
        </w:numPr>
        <w:spacing w:before="200"/>
        <w:outlineLvl w:val="0"/>
        <w:rPr>
          <w:rFonts w:ascii="Ruluko" w:eastAsia="Arial" w:hAnsi="Ruluko"/>
          <w:sz w:val="22"/>
          <w:szCs w:val="22"/>
          <w:lang w:eastAsia="en-US"/>
        </w:rPr>
      </w:pPr>
      <w:r w:rsidRPr="00AA3FD6">
        <w:rPr>
          <w:rFonts w:ascii="Ruluko" w:eastAsia="Arial" w:hAnsi="Ruluko"/>
          <w:sz w:val="22"/>
          <w:szCs w:val="22"/>
          <w:lang w:eastAsia="en-US"/>
        </w:rPr>
        <w:t>Summing up by the appellant(s).</w:t>
      </w:r>
    </w:p>
    <w:p w14:paraId="395C10D6" w14:textId="77777777" w:rsidR="00AA3FD6" w:rsidRPr="008466DF" w:rsidRDefault="00AA3FD6" w:rsidP="008466DF">
      <w:pPr>
        <w:spacing w:before="200"/>
        <w:ind w:left="142"/>
        <w:outlineLvl w:val="0"/>
        <w:rPr>
          <w:rFonts w:ascii="Ruluko" w:eastAsia="Arial" w:hAnsi="Ruluko"/>
          <w:b/>
          <w:sz w:val="22"/>
          <w:szCs w:val="22"/>
          <w:lang w:eastAsia="en-US"/>
        </w:rPr>
      </w:pPr>
      <w:r w:rsidRPr="008466DF">
        <w:rPr>
          <w:rFonts w:ascii="Ruluko" w:eastAsia="Arial" w:hAnsi="Ruluko"/>
          <w:b/>
          <w:sz w:val="22"/>
          <w:szCs w:val="22"/>
          <w:lang w:eastAsia="en-US"/>
        </w:rPr>
        <w:t xml:space="preserve">Reaching a decision </w:t>
      </w:r>
    </w:p>
    <w:p w14:paraId="1BFEBD15" w14:textId="5952C464" w:rsidR="00AA3FD6" w:rsidRPr="00FF38BB" w:rsidRDefault="00AA3FD6" w:rsidP="00FF38BB">
      <w:pPr>
        <w:spacing w:before="200"/>
        <w:outlineLvl w:val="0"/>
        <w:rPr>
          <w:rFonts w:ascii="Ruluko" w:eastAsia="Arial" w:hAnsi="Ruluko"/>
          <w:sz w:val="22"/>
          <w:szCs w:val="22"/>
          <w:lang w:eastAsia="en-US"/>
        </w:rPr>
      </w:pPr>
      <w:r w:rsidRPr="00FF38BB">
        <w:rPr>
          <w:rFonts w:ascii="Ruluko" w:eastAsia="Arial" w:hAnsi="Ruluko"/>
          <w:sz w:val="22"/>
          <w:szCs w:val="22"/>
          <w:lang w:eastAsia="en-US"/>
        </w:rPr>
        <w:t>When reaching a decision, the School will follow the specific two stage process outlined in section three of the ‘School Admission Appeals Code’.</w:t>
      </w:r>
    </w:p>
    <w:p w14:paraId="16A89238" w14:textId="2148D81D" w:rsidR="00AA3FD6" w:rsidRPr="00FF38BB" w:rsidRDefault="00AA3FD6" w:rsidP="00FF38BB">
      <w:pPr>
        <w:spacing w:before="200"/>
        <w:outlineLvl w:val="0"/>
        <w:rPr>
          <w:rFonts w:ascii="Ruluko" w:eastAsia="Arial" w:hAnsi="Ruluko"/>
          <w:sz w:val="22"/>
          <w:szCs w:val="22"/>
          <w:lang w:eastAsia="en-US"/>
        </w:rPr>
      </w:pPr>
      <w:r w:rsidRPr="00FF38BB">
        <w:rPr>
          <w:rFonts w:ascii="Ruluko" w:eastAsia="Arial" w:hAnsi="Ruluko"/>
          <w:sz w:val="22"/>
          <w:szCs w:val="22"/>
          <w:lang w:eastAsia="en-US"/>
        </w:rPr>
        <w:t xml:space="preserve">In cases where the School has refused to admit a child on the grounds that admitting an additional child would breach the infant class size limit and there are no measures that can be taken to avoid this without prejudicing the provision of efficient education or efficient use of resources, the two-stage process outlined in Section four of the ‘School Admission Appeals Code’ will be followed. </w:t>
      </w:r>
    </w:p>
    <w:p w14:paraId="5BFE1BAD" w14:textId="77777777" w:rsidR="00AA3FD6" w:rsidRPr="00FF38BB" w:rsidRDefault="00AA3FD6" w:rsidP="00FF38BB">
      <w:pPr>
        <w:spacing w:before="200"/>
        <w:outlineLvl w:val="0"/>
        <w:rPr>
          <w:rFonts w:ascii="Ruluko" w:eastAsia="Arial" w:hAnsi="Ruluko"/>
          <w:sz w:val="22"/>
          <w:szCs w:val="22"/>
          <w:lang w:eastAsia="en-US"/>
        </w:rPr>
      </w:pPr>
      <w:r w:rsidRPr="00FF38BB">
        <w:rPr>
          <w:rFonts w:ascii="Ruluko" w:eastAsia="Arial" w:hAnsi="Ruluko"/>
          <w:sz w:val="22"/>
          <w:szCs w:val="22"/>
          <w:lang w:eastAsia="en-US"/>
        </w:rPr>
        <w:t xml:space="preserve">Decisions will be decided by a simple majority of votes cast. If votes are split equally, the chair will make the casting vote.  The panel will either uphold or dismiss an appeal and will not uphold an appeal subject to any specified conditions. </w:t>
      </w:r>
    </w:p>
    <w:p w14:paraId="3E789191" w14:textId="77777777" w:rsidR="00AA3FD6" w:rsidRPr="00FF38BB" w:rsidRDefault="00AA3FD6" w:rsidP="00FF38BB">
      <w:pPr>
        <w:spacing w:before="200"/>
        <w:outlineLvl w:val="0"/>
        <w:rPr>
          <w:rFonts w:ascii="Ruluko" w:eastAsia="Arial" w:hAnsi="Ruluko"/>
          <w:sz w:val="22"/>
          <w:szCs w:val="22"/>
          <w:lang w:eastAsia="en-US"/>
        </w:rPr>
      </w:pPr>
      <w:r w:rsidRPr="00FF38BB">
        <w:rPr>
          <w:rFonts w:ascii="Ruluko" w:eastAsia="Arial" w:hAnsi="Ruluko"/>
          <w:sz w:val="22"/>
          <w:szCs w:val="22"/>
          <w:lang w:eastAsia="en-US"/>
        </w:rPr>
        <w:t xml:space="preserve">To communicate the decision made, the panel will send a letter to the appellant, signed by the clerk or chair of the appeals panel, no later than </w:t>
      </w:r>
      <w:r w:rsidRPr="00FF38BB">
        <w:rPr>
          <w:rFonts w:ascii="Ruluko" w:eastAsia="Arial" w:hAnsi="Ruluko"/>
          <w:b/>
          <w:bCs/>
          <w:sz w:val="22"/>
          <w:szCs w:val="22"/>
          <w:lang w:eastAsia="en-US"/>
        </w:rPr>
        <w:t>five school days</w:t>
      </w:r>
      <w:r w:rsidRPr="00FF38BB">
        <w:rPr>
          <w:rFonts w:ascii="Ruluko" w:eastAsia="Arial" w:hAnsi="Ruluko"/>
          <w:sz w:val="22"/>
          <w:szCs w:val="22"/>
          <w:lang w:eastAsia="en-US"/>
        </w:rPr>
        <w:t xml:space="preserve"> after the decision has been made.  </w:t>
      </w:r>
    </w:p>
    <w:p w14:paraId="327539B9" w14:textId="2F108B4F" w:rsidR="00AA3FD6" w:rsidRPr="00FF38BB" w:rsidRDefault="00AA3FD6" w:rsidP="00FF38BB">
      <w:pPr>
        <w:spacing w:before="200"/>
        <w:outlineLvl w:val="0"/>
        <w:rPr>
          <w:rFonts w:ascii="Ruluko" w:eastAsia="Arial" w:hAnsi="Ruluko"/>
          <w:sz w:val="22"/>
          <w:szCs w:val="22"/>
          <w:lang w:eastAsia="en-US"/>
        </w:rPr>
      </w:pPr>
      <w:r w:rsidRPr="00FF38BB">
        <w:rPr>
          <w:rFonts w:ascii="Ruluko" w:eastAsia="Arial" w:hAnsi="Ruluko"/>
          <w:sz w:val="22"/>
          <w:szCs w:val="22"/>
          <w:lang w:eastAsia="en-US"/>
        </w:rPr>
        <w:t>The decision letter will contain clear reasons for the panel’s decision and a summary of the relevant factors raised by the parties and considered during the hearing. In the case of applications outside the normal admissions round, the School will ensure that the pupil is admitted to the school without unnecessary delay.</w:t>
      </w:r>
    </w:p>
    <w:p w14:paraId="56344413" w14:textId="77777777" w:rsidR="00AA3FD6" w:rsidRPr="00FF38BB" w:rsidRDefault="00AA3FD6" w:rsidP="00FF38BB">
      <w:pPr>
        <w:spacing w:before="200"/>
        <w:outlineLvl w:val="0"/>
        <w:rPr>
          <w:rFonts w:ascii="Ruluko" w:eastAsia="Arial" w:hAnsi="Ruluko"/>
          <w:sz w:val="22"/>
          <w:szCs w:val="22"/>
          <w:lang w:eastAsia="en-US"/>
        </w:rPr>
      </w:pPr>
      <w:r w:rsidRPr="00FF38BB">
        <w:rPr>
          <w:rFonts w:ascii="Ruluko" w:eastAsia="Arial" w:hAnsi="Ruluko"/>
          <w:sz w:val="22"/>
          <w:szCs w:val="22"/>
          <w:lang w:eastAsia="en-US"/>
        </w:rPr>
        <w:t xml:space="preserve">Appeals by the parent of a child with an EHC plan against the choice of school named in the EHC plan will be considered by the First-tier Tribunal (SEND) and not the appeals panel. </w:t>
      </w:r>
    </w:p>
    <w:p w14:paraId="2E246CE3" w14:textId="798E3891" w:rsidR="00AA3FD6" w:rsidRPr="00FF38BB" w:rsidRDefault="00AA3FD6" w:rsidP="00FF38BB">
      <w:pPr>
        <w:spacing w:before="200"/>
        <w:outlineLvl w:val="0"/>
        <w:rPr>
          <w:rFonts w:ascii="Ruluko" w:eastAsia="Arial" w:hAnsi="Ruluko"/>
          <w:sz w:val="22"/>
          <w:szCs w:val="22"/>
          <w:lang w:eastAsia="en-US"/>
        </w:rPr>
      </w:pPr>
      <w:r w:rsidRPr="00FF38BB">
        <w:rPr>
          <w:rFonts w:ascii="Ruluko" w:eastAsia="Arial" w:hAnsi="Ruluko"/>
          <w:sz w:val="22"/>
          <w:szCs w:val="22"/>
          <w:lang w:eastAsia="en-US"/>
        </w:rPr>
        <w:t xml:space="preserve">In cases where there are multiple appeals, the School will ensure that, where possible, all appeals are heard by the same appeals panel with the same members, and that no decisions are made until all the appeals have been heard.  </w:t>
      </w:r>
    </w:p>
    <w:p w14:paraId="46720E17" w14:textId="34BA46A4" w:rsidR="00AA3FD6" w:rsidRPr="00FF38BB" w:rsidRDefault="00AA3FD6" w:rsidP="00FF38BB">
      <w:pPr>
        <w:spacing w:before="200"/>
        <w:outlineLvl w:val="0"/>
        <w:rPr>
          <w:rFonts w:ascii="Ruluko" w:eastAsia="Arial" w:hAnsi="Ruluko"/>
          <w:sz w:val="22"/>
          <w:szCs w:val="22"/>
          <w:lang w:eastAsia="en-US"/>
        </w:rPr>
      </w:pPr>
      <w:r w:rsidRPr="00FF38BB">
        <w:rPr>
          <w:rFonts w:ascii="Ruluko" w:eastAsia="Arial" w:hAnsi="Ruluko"/>
          <w:sz w:val="22"/>
          <w:szCs w:val="22"/>
          <w:lang w:eastAsia="en-US"/>
        </w:rPr>
        <w:t xml:space="preserve">In all hearings the clerk to the panel will ensure that an accurate record is taken of the points raised at the hearing, including the proceedings, attendance, voting and reasons for decisions. These notes will be kept securely by the </w:t>
      </w:r>
      <w:proofErr w:type="gramStart"/>
      <w:r w:rsidR="008770A7">
        <w:rPr>
          <w:rFonts w:ascii="Ruluko" w:eastAsia="Arial" w:hAnsi="Ruluko"/>
          <w:sz w:val="22"/>
          <w:szCs w:val="22"/>
          <w:lang w:eastAsia="en-US"/>
        </w:rPr>
        <w:t>School</w:t>
      </w:r>
      <w:proofErr w:type="gramEnd"/>
      <w:r w:rsidRPr="00FF38BB">
        <w:rPr>
          <w:rFonts w:ascii="Ruluko" w:eastAsia="Arial" w:hAnsi="Ruluko"/>
          <w:sz w:val="22"/>
          <w:szCs w:val="22"/>
          <w:lang w:eastAsia="en-US"/>
        </w:rPr>
        <w:t xml:space="preserve"> for a minimum of two years and are, in most cases, exempt from disclosure under the Freedom of Information Act 2000 and the Data Protection Act 2018. </w:t>
      </w:r>
    </w:p>
    <w:p w14:paraId="20936917" w14:textId="77777777" w:rsidR="00AA3FD6" w:rsidRPr="00FF38BB" w:rsidRDefault="00AA3FD6" w:rsidP="00FF38BB">
      <w:pPr>
        <w:spacing w:before="200"/>
        <w:outlineLvl w:val="0"/>
        <w:rPr>
          <w:rFonts w:ascii="Ruluko" w:eastAsia="Arial" w:hAnsi="Ruluko"/>
          <w:b/>
          <w:sz w:val="22"/>
          <w:szCs w:val="22"/>
          <w:lang w:eastAsia="en-US"/>
        </w:rPr>
      </w:pPr>
      <w:r w:rsidRPr="00FF38BB">
        <w:rPr>
          <w:rFonts w:ascii="Ruluko" w:eastAsia="Arial" w:hAnsi="Ruluko"/>
          <w:b/>
          <w:sz w:val="22"/>
          <w:szCs w:val="22"/>
          <w:lang w:eastAsia="en-US"/>
        </w:rPr>
        <w:t xml:space="preserve">Further appeals and complaints </w:t>
      </w:r>
    </w:p>
    <w:p w14:paraId="52335DF0" w14:textId="77777777" w:rsidR="00AA3FD6" w:rsidRPr="00FF38BB" w:rsidRDefault="00AA3FD6" w:rsidP="00FF38BB">
      <w:pPr>
        <w:spacing w:before="200"/>
        <w:outlineLvl w:val="0"/>
        <w:rPr>
          <w:rFonts w:ascii="Ruluko" w:eastAsia="Arial" w:hAnsi="Ruluko"/>
          <w:sz w:val="22"/>
          <w:szCs w:val="22"/>
          <w:lang w:eastAsia="en-US"/>
        </w:rPr>
      </w:pPr>
      <w:r w:rsidRPr="00FF38BB">
        <w:rPr>
          <w:rFonts w:ascii="Ruluko" w:eastAsia="Arial" w:hAnsi="Ruluko"/>
          <w:sz w:val="22"/>
          <w:szCs w:val="22"/>
          <w:lang w:eastAsia="en-US"/>
        </w:rPr>
        <w:t xml:space="preserve">Appellants will not have the right to more than one appeal in respect of the same school for the same academic year unless, in exceptional circumstances, the LA has accepted a second application from the appellant due to a material change in the circumstances of the parent, child or school but still refused admission. Appellants can apply for a place at the school for a different academic year. </w:t>
      </w:r>
    </w:p>
    <w:p w14:paraId="17A79E13" w14:textId="52B57E29" w:rsidR="00AA3FD6" w:rsidRPr="00FF38BB" w:rsidRDefault="00AA3FD6" w:rsidP="00FF38BB">
      <w:pPr>
        <w:spacing w:before="200"/>
        <w:outlineLvl w:val="0"/>
        <w:rPr>
          <w:rFonts w:ascii="Ruluko" w:eastAsia="Arial" w:hAnsi="Ruluko"/>
          <w:sz w:val="22"/>
          <w:szCs w:val="22"/>
          <w:lang w:eastAsia="en-US"/>
        </w:rPr>
      </w:pPr>
      <w:r w:rsidRPr="00FF38BB">
        <w:rPr>
          <w:rFonts w:ascii="Ruluko" w:eastAsia="Arial" w:hAnsi="Ruluko"/>
          <w:sz w:val="22"/>
          <w:szCs w:val="22"/>
          <w:lang w:eastAsia="en-US"/>
        </w:rPr>
        <w:t xml:space="preserve">The School will inform parents about their right to complain about maladministration on the part of an appeal panel and the arrangements to follow. </w:t>
      </w:r>
    </w:p>
    <w:p w14:paraId="1468093C" w14:textId="277098AA" w:rsidR="00AA3FD6" w:rsidRPr="00FF38BB" w:rsidRDefault="00AA3FD6" w:rsidP="00FF38BB">
      <w:pPr>
        <w:spacing w:before="200"/>
        <w:outlineLvl w:val="0"/>
        <w:rPr>
          <w:rFonts w:ascii="Ruluko" w:eastAsia="Arial" w:hAnsi="Ruluko"/>
          <w:sz w:val="22"/>
          <w:szCs w:val="22"/>
          <w:lang w:eastAsia="en-US"/>
        </w:rPr>
      </w:pPr>
      <w:r w:rsidRPr="00FF38BB">
        <w:rPr>
          <w:rFonts w:ascii="Ruluko" w:eastAsia="Arial" w:hAnsi="Ruluko"/>
          <w:sz w:val="22"/>
          <w:szCs w:val="22"/>
          <w:lang w:eastAsia="en-US"/>
        </w:rPr>
        <w:t>If appellants have an issue with the appeal process, they can complain to the Local Government Ombudsmen.</w:t>
      </w:r>
    </w:p>
    <w:p w14:paraId="227FB463" w14:textId="39CAFF58" w:rsidR="000C42D0" w:rsidRPr="002D0F1A" w:rsidRDefault="000C42D0" w:rsidP="00FF38BB">
      <w:pPr>
        <w:pStyle w:val="ListParagraph"/>
        <w:numPr>
          <w:ilvl w:val="0"/>
          <w:numId w:val="16"/>
        </w:numPr>
        <w:spacing w:before="200" w:after="200" w:line="276" w:lineRule="auto"/>
        <w:jc w:val="both"/>
        <w:outlineLvl w:val="0"/>
        <w:rPr>
          <w:rFonts w:ascii="Ruluko" w:eastAsia="Arial" w:hAnsi="Ruluko" w:cs="Arial"/>
          <w:b/>
          <w:color w:val="76923C" w:themeColor="accent3" w:themeShade="BF"/>
          <w:sz w:val="28"/>
          <w:szCs w:val="32"/>
          <w:lang w:eastAsia="en-US"/>
        </w:rPr>
      </w:pPr>
      <w:r w:rsidRPr="002D0F1A">
        <w:rPr>
          <w:rFonts w:ascii="Ruluko" w:eastAsia="Arial" w:hAnsi="Ruluko" w:cs="Arial"/>
          <w:b/>
          <w:color w:val="76923C" w:themeColor="accent3" w:themeShade="BF"/>
          <w:sz w:val="28"/>
          <w:szCs w:val="32"/>
          <w:lang w:eastAsia="en-US"/>
        </w:rPr>
        <w:t>Monitoring and review</w:t>
      </w:r>
    </w:p>
    <w:p w14:paraId="18381142" w14:textId="36D868F9" w:rsidR="000C42D0" w:rsidRPr="008C5263" w:rsidRDefault="000C42D0" w:rsidP="000C42D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t xml:space="preserve">This policy will be reviewed by the </w:t>
      </w:r>
      <w:r w:rsidR="00AA3FD6">
        <w:rPr>
          <w:rFonts w:ascii="Ruluko" w:eastAsia="Arial" w:hAnsi="Ruluko"/>
          <w:bCs/>
          <w:sz w:val="22"/>
          <w:szCs w:val="22"/>
          <w:lang w:eastAsia="en-US"/>
        </w:rPr>
        <w:t>School</w:t>
      </w:r>
      <w:r w:rsidRPr="008C5263">
        <w:rPr>
          <w:rFonts w:ascii="Ruluko" w:eastAsia="Arial" w:hAnsi="Ruluko"/>
          <w:bCs/>
          <w:sz w:val="22"/>
          <w:szCs w:val="22"/>
          <w:lang w:eastAsia="en-US"/>
        </w:rPr>
        <w:t xml:space="preserve"> on</w:t>
      </w:r>
      <w:r w:rsidRPr="008C5263">
        <w:rPr>
          <w:rFonts w:ascii="Ruluko" w:eastAsia="Arial" w:hAnsi="Ruluko"/>
          <w:sz w:val="22"/>
          <w:szCs w:val="22"/>
          <w:lang w:eastAsia="en-US"/>
        </w:rPr>
        <w:t xml:space="preserve"> an </w:t>
      </w:r>
      <w:r w:rsidRPr="008C5263">
        <w:rPr>
          <w:rFonts w:ascii="Ruluko" w:eastAsia="Arial" w:hAnsi="Ruluko"/>
          <w:bCs/>
          <w:sz w:val="22"/>
          <w:szCs w:val="22"/>
          <w:lang w:eastAsia="en-US"/>
        </w:rPr>
        <w:t>annual basis</w:t>
      </w:r>
      <w:r w:rsidRPr="008C5263">
        <w:rPr>
          <w:rFonts w:ascii="Ruluko" w:eastAsia="Arial" w:hAnsi="Ruluko"/>
          <w:sz w:val="22"/>
          <w:szCs w:val="22"/>
          <w:lang w:eastAsia="en-US"/>
        </w:rPr>
        <w:t xml:space="preserve">. Any changes to this policy will be communicated to all staff and other interested parties. </w:t>
      </w:r>
    </w:p>
    <w:p w14:paraId="39FADBE8" w14:textId="7E606C0F" w:rsidR="000C42D0" w:rsidRPr="008C5263" w:rsidRDefault="000C42D0" w:rsidP="000C42D0">
      <w:pPr>
        <w:spacing w:after="200" w:line="276" w:lineRule="auto"/>
        <w:jc w:val="both"/>
        <w:rPr>
          <w:rFonts w:ascii="Ruluko" w:eastAsia="Arial" w:hAnsi="Ruluko"/>
          <w:sz w:val="22"/>
          <w:szCs w:val="22"/>
          <w:lang w:eastAsia="en-US"/>
        </w:rPr>
      </w:pPr>
      <w:r w:rsidRPr="008C5263">
        <w:rPr>
          <w:rFonts w:ascii="Ruluko" w:eastAsia="Arial" w:hAnsi="Ruluko"/>
          <w:sz w:val="22"/>
          <w:szCs w:val="22"/>
          <w:lang w:eastAsia="en-US"/>
        </w:rPr>
        <w:lastRenderedPageBreak/>
        <w:t>The next scheduled review date for this policy is</w:t>
      </w:r>
      <w:r w:rsidR="001707AC" w:rsidRPr="008C5263">
        <w:rPr>
          <w:rFonts w:ascii="Ruluko" w:eastAsia="Arial" w:hAnsi="Ruluko"/>
          <w:sz w:val="22"/>
          <w:szCs w:val="22"/>
          <w:lang w:eastAsia="en-US"/>
        </w:rPr>
        <w:t xml:space="preserve"> November 202</w:t>
      </w:r>
      <w:r w:rsidR="008770A7">
        <w:rPr>
          <w:rFonts w:ascii="Ruluko" w:eastAsia="Arial" w:hAnsi="Ruluko"/>
          <w:sz w:val="22"/>
          <w:szCs w:val="22"/>
          <w:lang w:eastAsia="en-US"/>
        </w:rPr>
        <w:t>8</w:t>
      </w:r>
      <w:r w:rsidR="002D0F1A">
        <w:rPr>
          <w:rFonts w:ascii="Ruluko" w:eastAsia="Arial" w:hAnsi="Ruluko"/>
          <w:sz w:val="22"/>
          <w:szCs w:val="22"/>
          <w:lang w:eastAsia="en-US"/>
        </w:rPr>
        <w:t>.</w:t>
      </w:r>
    </w:p>
    <w:p w14:paraId="01129D0E" w14:textId="77777777" w:rsidR="00AF6F94" w:rsidRPr="008C5263" w:rsidRDefault="00AF6F94">
      <w:pPr>
        <w:jc w:val="both"/>
        <w:rPr>
          <w:rFonts w:ascii="Ruluko" w:hAnsi="Ruluko" w:cs="Arial"/>
          <w:b/>
          <w:sz w:val="22"/>
          <w:szCs w:val="22"/>
        </w:rPr>
      </w:pPr>
    </w:p>
    <w:p w14:paraId="66B0A9A5" w14:textId="77777777" w:rsidR="00AF6F94" w:rsidRPr="008C5263" w:rsidRDefault="00AF6F94">
      <w:pPr>
        <w:jc w:val="both"/>
        <w:rPr>
          <w:rFonts w:ascii="Ruluko" w:hAnsi="Ruluko" w:cs="Arial"/>
          <w:b/>
          <w:sz w:val="22"/>
          <w:szCs w:val="22"/>
        </w:rPr>
      </w:pPr>
    </w:p>
    <w:p w14:paraId="7E31F9B4" w14:textId="77777777" w:rsidR="00161D04" w:rsidRPr="008C5263" w:rsidRDefault="00161D04">
      <w:pPr>
        <w:jc w:val="both"/>
        <w:rPr>
          <w:rFonts w:ascii="Ruluko" w:hAnsi="Ruluko" w:cs="Arial"/>
          <w:sz w:val="22"/>
          <w:szCs w:val="22"/>
        </w:rPr>
      </w:pPr>
    </w:p>
    <w:sectPr w:rsidR="00161D04" w:rsidRPr="008C5263" w:rsidSect="00A91C79">
      <w:headerReference w:type="default" r:id="rId9"/>
      <w:footerReference w:type="default" r:id="rId10"/>
      <w:pgSz w:w="11906" w:h="16838"/>
      <w:pgMar w:top="284" w:right="1134" w:bottom="284" w:left="1134" w:header="709"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51F9E" w14:textId="77777777" w:rsidR="00161D04" w:rsidRDefault="00E01E04">
      <w:r>
        <w:separator/>
      </w:r>
    </w:p>
  </w:endnote>
  <w:endnote w:type="continuationSeparator" w:id="0">
    <w:p w14:paraId="5748BE42" w14:textId="77777777" w:rsidR="00161D04" w:rsidRDefault="00E0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uluko">
    <w:panose1 w:val="02000000000000000000"/>
    <w:charset w:val="00"/>
    <w:family w:val="auto"/>
    <w:pitch w:val="variable"/>
    <w:sig w:usb0="8000006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3B97" w14:textId="77777777" w:rsidR="00161D04" w:rsidRPr="00640648" w:rsidRDefault="00161D04">
    <w:pPr>
      <w:pStyle w:val="Footer"/>
      <w:tabs>
        <w:tab w:val="clear" w:pos="4153"/>
        <w:tab w:val="clear" w:pos="8306"/>
        <w:tab w:val="decimal" w:pos="5670"/>
        <w:tab w:val="right" w:pos="11199"/>
      </w:tabs>
      <w:rPr>
        <w:rFonts w:ascii="Ruluko" w:hAnsi="Ruluko" w:cs="Arial"/>
        <w:sz w:val="16"/>
        <w:szCs w:val="16"/>
      </w:rPr>
    </w:pPr>
  </w:p>
  <w:p w14:paraId="5BA4B53E" w14:textId="546DFF1D" w:rsidR="00161D04" w:rsidRPr="00640648" w:rsidRDefault="00E01E04">
    <w:pPr>
      <w:pStyle w:val="Footer"/>
      <w:tabs>
        <w:tab w:val="clear" w:pos="4153"/>
        <w:tab w:val="clear" w:pos="8306"/>
        <w:tab w:val="decimal" w:pos="5670"/>
        <w:tab w:val="right" w:pos="10632"/>
      </w:tabs>
      <w:rPr>
        <w:rFonts w:ascii="Ruluko" w:hAnsi="Ruluko" w:cs="Arial"/>
      </w:rPr>
    </w:pPr>
    <w:r w:rsidRPr="00640648">
      <w:rPr>
        <w:rFonts w:ascii="Ruluko" w:hAnsi="Ruluko" w:cs="Arial"/>
      </w:rPr>
      <w:tab/>
      <w:t xml:space="preserve">Page </w:t>
    </w:r>
    <w:r w:rsidRPr="00640648">
      <w:rPr>
        <w:rFonts w:ascii="Ruluko" w:hAnsi="Ruluko" w:cs="Arial"/>
      </w:rPr>
      <w:fldChar w:fldCharType="begin"/>
    </w:r>
    <w:r w:rsidRPr="00640648">
      <w:rPr>
        <w:rFonts w:ascii="Ruluko" w:hAnsi="Ruluko" w:cs="Arial"/>
      </w:rPr>
      <w:instrText xml:space="preserve"> PAGE </w:instrText>
    </w:r>
    <w:r w:rsidRPr="00640648">
      <w:rPr>
        <w:rFonts w:ascii="Ruluko" w:hAnsi="Ruluko" w:cs="Arial"/>
      </w:rPr>
      <w:fldChar w:fldCharType="separate"/>
    </w:r>
    <w:r w:rsidR="00292F2B">
      <w:rPr>
        <w:rFonts w:ascii="Ruluko" w:hAnsi="Ruluko" w:cs="Arial"/>
        <w:noProof/>
      </w:rPr>
      <w:t>16</w:t>
    </w:r>
    <w:r w:rsidRPr="00640648">
      <w:rPr>
        <w:rFonts w:ascii="Ruluko" w:hAnsi="Ruluko" w:cs="Arial"/>
      </w:rPr>
      <w:fldChar w:fldCharType="end"/>
    </w:r>
    <w:r w:rsidRPr="00640648">
      <w:rPr>
        <w:rFonts w:ascii="Ruluko" w:hAnsi="Ruluko" w:cs="Arial"/>
      </w:rPr>
      <w:t xml:space="preserve"> of </w:t>
    </w:r>
    <w:r w:rsidRPr="00640648">
      <w:rPr>
        <w:rFonts w:ascii="Ruluko" w:hAnsi="Ruluko" w:cs="Arial"/>
      </w:rPr>
      <w:fldChar w:fldCharType="begin"/>
    </w:r>
    <w:r w:rsidRPr="00640648">
      <w:rPr>
        <w:rFonts w:ascii="Ruluko" w:hAnsi="Ruluko" w:cs="Arial"/>
      </w:rPr>
      <w:instrText xml:space="preserve"> NUMPAGES </w:instrText>
    </w:r>
    <w:r w:rsidRPr="00640648">
      <w:rPr>
        <w:rFonts w:ascii="Ruluko" w:hAnsi="Ruluko" w:cs="Arial"/>
      </w:rPr>
      <w:fldChar w:fldCharType="separate"/>
    </w:r>
    <w:r w:rsidR="00292F2B">
      <w:rPr>
        <w:rFonts w:ascii="Ruluko" w:hAnsi="Ruluko" w:cs="Arial"/>
        <w:noProof/>
      </w:rPr>
      <w:t>16</w:t>
    </w:r>
    <w:r w:rsidRPr="00640648">
      <w:rPr>
        <w:rFonts w:ascii="Ruluko" w:hAnsi="Ruluko" w:cs="Arial"/>
      </w:rPr>
      <w:fldChar w:fldCharType="end"/>
    </w:r>
    <w:r w:rsidRPr="00640648">
      <w:rPr>
        <w:rFonts w:ascii="Ruluko" w:hAnsi="Ruluko" w:cs="Arial"/>
      </w:rPr>
      <w:t xml:space="preserve">  </w:t>
    </w:r>
    <w:r w:rsidRPr="00640648">
      <w:rPr>
        <w:rFonts w:ascii="Ruluko" w:hAnsi="Ruluko"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EE5E9" w14:textId="77777777" w:rsidR="00161D04" w:rsidRDefault="00E01E04">
      <w:r>
        <w:separator/>
      </w:r>
    </w:p>
  </w:footnote>
  <w:footnote w:type="continuationSeparator" w:id="0">
    <w:p w14:paraId="5AEA69AC" w14:textId="77777777" w:rsidR="00161D04" w:rsidRDefault="00E01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BA17" w14:textId="236A780B" w:rsidR="00161D04" w:rsidRDefault="00E01E04">
    <w:pPr>
      <w:pStyle w:val="Header"/>
      <w:tabs>
        <w:tab w:val="clear" w:pos="4153"/>
        <w:tab w:val="clear" w:pos="8306"/>
        <w:tab w:val="left" w:pos="2640"/>
      </w:tabs>
      <w:rPr>
        <w:rFonts w:ascii="Arial" w:hAnsi="Arial" w:cs="Arial"/>
        <w:b/>
        <w:sz w:val="16"/>
        <w:szCs w:val="16"/>
      </w:rPr>
    </w:pP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456"/>
    <w:multiLevelType w:val="hybridMultilevel"/>
    <w:tmpl w:val="2AAE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5B0E"/>
    <w:multiLevelType w:val="hybridMultilevel"/>
    <w:tmpl w:val="3FC6F332"/>
    <w:lvl w:ilvl="0" w:tplc="08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D64D79"/>
    <w:multiLevelType w:val="hybridMultilevel"/>
    <w:tmpl w:val="AFAA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52422"/>
    <w:multiLevelType w:val="hybridMultilevel"/>
    <w:tmpl w:val="D61A1B7E"/>
    <w:lvl w:ilvl="0" w:tplc="3F644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32B46"/>
    <w:multiLevelType w:val="multilevel"/>
    <w:tmpl w:val="BE9E5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41D86"/>
    <w:multiLevelType w:val="hybridMultilevel"/>
    <w:tmpl w:val="9B42AFA6"/>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F556F"/>
    <w:multiLevelType w:val="hybridMultilevel"/>
    <w:tmpl w:val="A6C2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17EF9"/>
    <w:multiLevelType w:val="hybridMultilevel"/>
    <w:tmpl w:val="57863D76"/>
    <w:lvl w:ilvl="0" w:tplc="3F644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3C5E"/>
    <w:multiLevelType w:val="hybridMultilevel"/>
    <w:tmpl w:val="5B10D81A"/>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45162F"/>
    <w:multiLevelType w:val="hybridMultilevel"/>
    <w:tmpl w:val="7EA027CA"/>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E1B60"/>
    <w:multiLevelType w:val="hybridMultilevel"/>
    <w:tmpl w:val="D46A7EFA"/>
    <w:lvl w:ilvl="0" w:tplc="2FE60FDA">
      <w:start w:val="1"/>
      <w:numFmt w:val="bullet"/>
      <w:pStyle w:val="bullet"/>
      <w:lvlText w:val=""/>
      <w:lvlJc w:val="left"/>
      <w:pPr>
        <w:tabs>
          <w:tab w:val="num" w:pos="720"/>
        </w:tabs>
        <w:ind w:left="720" w:hanging="360"/>
      </w:pPr>
      <w:rPr>
        <w:rFonts w:ascii="Symbol" w:hAnsi="Symbol" w:hint="default"/>
      </w:rPr>
    </w:lvl>
    <w:lvl w:ilvl="1" w:tplc="F216DBD2">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A7314F"/>
    <w:multiLevelType w:val="hybridMultilevel"/>
    <w:tmpl w:val="97587392"/>
    <w:lvl w:ilvl="0" w:tplc="08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42633A1"/>
    <w:multiLevelType w:val="multilevel"/>
    <w:tmpl w:val="E1AA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45A3E"/>
    <w:multiLevelType w:val="hybridMultilevel"/>
    <w:tmpl w:val="39B8990C"/>
    <w:lvl w:ilvl="0" w:tplc="3C40A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E74C9"/>
    <w:multiLevelType w:val="hybridMultilevel"/>
    <w:tmpl w:val="4E1AB000"/>
    <w:lvl w:ilvl="0" w:tplc="4008E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51936"/>
    <w:multiLevelType w:val="hybridMultilevel"/>
    <w:tmpl w:val="E688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86F4E"/>
    <w:multiLevelType w:val="hybridMultilevel"/>
    <w:tmpl w:val="C31A440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5BF20DB6"/>
    <w:multiLevelType w:val="hybridMultilevel"/>
    <w:tmpl w:val="3F4EF5B4"/>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21166F"/>
    <w:multiLevelType w:val="hybridMultilevel"/>
    <w:tmpl w:val="8556A6BE"/>
    <w:lvl w:ilvl="0" w:tplc="3F644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972BC"/>
    <w:multiLevelType w:val="hybridMultilevel"/>
    <w:tmpl w:val="7B0E6858"/>
    <w:lvl w:ilvl="0" w:tplc="3F644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8E39BA"/>
    <w:multiLevelType w:val="hybridMultilevel"/>
    <w:tmpl w:val="BB3E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5A3F62"/>
    <w:multiLevelType w:val="hybridMultilevel"/>
    <w:tmpl w:val="B04E46B0"/>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46D9A"/>
    <w:multiLevelType w:val="hybridMultilevel"/>
    <w:tmpl w:val="44FE3900"/>
    <w:lvl w:ilvl="0" w:tplc="1F90625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9"/>
  </w:num>
  <w:num w:numId="4">
    <w:abstractNumId w:val="20"/>
  </w:num>
  <w:num w:numId="5">
    <w:abstractNumId w:val="6"/>
  </w:num>
  <w:num w:numId="6">
    <w:abstractNumId w:val="14"/>
  </w:num>
  <w:num w:numId="7">
    <w:abstractNumId w:val="3"/>
  </w:num>
  <w:num w:numId="8">
    <w:abstractNumId w:val="22"/>
  </w:num>
  <w:num w:numId="9">
    <w:abstractNumId w:val="18"/>
  </w:num>
  <w:num w:numId="10">
    <w:abstractNumId w:val="9"/>
  </w:num>
  <w:num w:numId="11">
    <w:abstractNumId w:val="13"/>
  </w:num>
  <w:num w:numId="12">
    <w:abstractNumId w:val="5"/>
  </w:num>
  <w:num w:numId="13">
    <w:abstractNumId w:val="16"/>
  </w:num>
  <w:num w:numId="14">
    <w:abstractNumId w:val="0"/>
  </w:num>
  <w:num w:numId="15">
    <w:abstractNumId w:val="23"/>
  </w:num>
  <w:num w:numId="16">
    <w:abstractNumId w:val="8"/>
  </w:num>
  <w:num w:numId="17">
    <w:abstractNumId w:val="17"/>
  </w:num>
  <w:num w:numId="18">
    <w:abstractNumId w:val="2"/>
  </w:num>
  <w:num w:numId="19">
    <w:abstractNumId w:val="21"/>
  </w:num>
  <w:num w:numId="20">
    <w:abstractNumId w:val="15"/>
  </w:num>
  <w:num w:numId="21">
    <w:abstractNumId w:val="11"/>
  </w:num>
  <w:num w:numId="22">
    <w:abstractNumId w:val="1"/>
  </w:num>
  <w:num w:numId="23">
    <w:abstractNumId w:val="4"/>
  </w:num>
  <w:num w:numId="2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04"/>
    <w:rsid w:val="00073D55"/>
    <w:rsid w:val="000C42D0"/>
    <w:rsid w:val="00144ECD"/>
    <w:rsid w:val="001458BE"/>
    <w:rsid w:val="00161D04"/>
    <w:rsid w:val="001707AC"/>
    <w:rsid w:val="0017608B"/>
    <w:rsid w:val="001C5180"/>
    <w:rsid w:val="001C744C"/>
    <w:rsid w:val="001D32C8"/>
    <w:rsid w:val="001D765F"/>
    <w:rsid w:val="001E2537"/>
    <w:rsid w:val="001E44E3"/>
    <w:rsid w:val="00265CFE"/>
    <w:rsid w:val="00281C6C"/>
    <w:rsid w:val="00292F2B"/>
    <w:rsid w:val="00295678"/>
    <w:rsid w:val="002C31D2"/>
    <w:rsid w:val="002D0F1A"/>
    <w:rsid w:val="002D1A28"/>
    <w:rsid w:val="0033003D"/>
    <w:rsid w:val="003346FF"/>
    <w:rsid w:val="0034156F"/>
    <w:rsid w:val="0037315A"/>
    <w:rsid w:val="00392499"/>
    <w:rsid w:val="003D3780"/>
    <w:rsid w:val="003E3D1B"/>
    <w:rsid w:val="003F295A"/>
    <w:rsid w:val="00482D7F"/>
    <w:rsid w:val="004B3420"/>
    <w:rsid w:val="004B793F"/>
    <w:rsid w:val="00520573"/>
    <w:rsid w:val="00542122"/>
    <w:rsid w:val="005869E3"/>
    <w:rsid w:val="005926B5"/>
    <w:rsid w:val="00640648"/>
    <w:rsid w:val="006732D2"/>
    <w:rsid w:val="006B370B"/>
    <w:rsid w:val="006E1FED"/>
    <w:rsid w:val="00700E88"/>
    <w:rsid w:val="00760C97"/>
    <w:rsid w:val="00774C3B"/>
    <w:rsid w:val="007E71E7"/>
    <w:rsid w:val="0081063F"/>
    <w:rsid w:val="00812234"/>
    <w:rsid w:val="00814BF4"/>
    <w:rsid w:val="00845C37"/>
    <w:rsid w:val="008466DF"/>
    <w:rsid w:val="00875C9F"/>
    <w:rsid w:val="008770A7"/>
    <w:rsid w:val="008C5263"/>
    <w:rsid w:val="009455E2"/>
    <w:rsid w:val="0096582B"/>
    <w:rsid w:val="009A42E1"/>
    <w:rsid w:val="009C14A5"/>
    <w:rsid w:val="00A12CA4"/>
    <w:rsid w:val="00A2768A"/>
    <w:rsid w:val="00A27C4E"/>
    <w:rsid w:val="00A91C79"/>
    <w:rsid w:val="00A95E60"/>
    <w:rsid w:val="00AA3FD6"/>
    <w:rsid w:val="00AE542B"/>
    <w:rsid w:val="00AF6F94"/>
    <w:rsid w:val="00B20329"/>
    <w:rsid w:val="00B25205"/>
    <w:rsid w:val="00B810F2"/>
    <w:rsid w:val="00BE311A"/>
    <w:rsid w:val="00BF0C26"/>
    <w:rsid w:val="00C0595F"/>
    <w:rsid w:val="00C23667"/>
    <w:rsid w:val="00C304EB"/>
    <w:rsid w:val="00C40D55"/>
    <w:rsid w:val="00C74B59"/>
    <w:rsid w:val="00C83504"/>
    <w:rsid w:val="00C86980"/>
    <w:rsid w:val="00CC0156"/>
    <w:rsid w:val="00D152BC"/>
    <w:rsid w:val="00DD45B2"/>
    <w:rsid w:val="00E01E04"/>
    <w:rsid w:val="00E22D98"/>
    <w:rsid w:val="00E355FE"/>
    <w:rsid w:val="00EB1C58"/>
    <w:rsid w:val="00EC2CB8"/>
    <w:rsid w:val="00ED0F9F"/>
    <w:rsid w:val="00FE36E6"/>
    <w:rsid w:val="00FF3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18B0EA8"/>
  <w15:chartTrackingRefBased/>
  <w15:docId w15:val="{95135E9B-BD60-44E6-9ABB-76AE0FBC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Bookman Old Style" w:hAnsi="Bookman Old Style"/>
      <w:b/>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Pr>
      <w:sz w:val="24"/>
      <w:szCs w:val="24"/>
      <w:lang w:val="en-GB" w:eastAsia="en-GB" w:bidi="ar-SA"/>
    </w:rPr>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sz w:val="24"/>
      <w:szCs w:val="24"/>
      <w:lang w:val="en-US" w:eastAsia="en-US"/>
    </w:rPr>
  </w:style>
  <w:style w:type="paragraph" w:styleId="BodyText">
    <w:name w:val="Body Text"/>
    <w:basedOn w:val="Normal"/>
    <w:pPr>
      <w:widowControl w:val="0"/>
      <w:jc w:val="both"/>
    </w:pPr>
    <w:rPr>
      <w:rFonts w:ascii="Bookman Old Style" w:hAnsi="Bookman Old Style"/>
      <w:sz w:val="24"/>
    </w:rPr>
  </w:style>
  <w:style w:type="paragraph" w:styleId="BodyText2">
    <w:name w:val="Body Text 2"/>
    <w:basedOn w:val="Normal"/>
    <w:pPr>
      <w:spacing w:after="120" w:line="480" w:lineRule="auto"/>
    </w:pPr>
  </w:style>
  <w:style w:type="paragraph" w:customStyle="1" w:styleId="a">
    <w:name w:val="_"/>
    <w:basedOn w:val="Normal"/>
    <w:pPr>
      <w:widowControl w:val="0"/>
      <w:ind w:left="720" w:hanging="720"/>
    </w:pPr>
    <w:rPr>
      <w:rFonts w:ascii="Arial" w:hAnsi="Arial"/>
      <w:snapToGrid w:val="0"/>
      <w:sz w:val="24"/>
      <w:lang w:val="en-US" w:eastAsia="en-US"/>
    </w:rPr>
  </w:style>
  <w:style w:type="character" w:styleId="PageNumber">
    <w:name w:val="page number"/>
    <w:basedOn w:val="DefaultParagraphFont"/>
  </w:style>
  <w:style w:type="paragraph" w:styleId="BlockText">
    <w:name w:val="Block Text"/>
    <w:basedOn w:val="Normal"/>
    <w:pPr>
      <w:widowControl w:val="0"/>
      <w:tabs>
        <w:tab w:val="left" w:pos="-2160"/>
      </w:tabs>
      <w:ind w:left="720" w:right="26" w:hanging="720"/>
      <w:jc w:val="both"/>
    </w:pPr>
    <w:rPr>
      <w:rFonts w:ascii="Arial" w:hAnsi="Arial"/>
      <w:snapToGrid w:val="0"/>
      <w:sz w:val="22"/>
      <w:lang w:eastAsia="en-US"/>
    </w:rPr>
  </w:style>
  <w:style w:type="paragraph" w:styleId="BodyText3">
    <w:name w:val="Body Text 3"/>
    <w:basedOn w:val="Normal"/>
    <w:pPr>
      <w:widowControl w:val="0"/>
      <w:tabs>
        <w:tab w:val="left" w:pos="-1099"/>
        <w:tab w:val="left" w:pos="-720"/>
        <w:tab w:val="left" w:pos="0"/>
        <w:tab w:val="left" w:pos="720"/>
        <w:tab w:val="left" w:pos="1440"/>
        <w:tab w:val="left" w:pos="1710"/>
        <w:tab w:val="left" w:pos="2340"/>
        <w:tab w:val="left" w:pos="2610"/>
      </w:tabs>
      <w:jc w:val="both"/>
    </w:pPr>
    <w:rPr>
      <w:rFonts w:ascii="Arial" w:hAnsi="Arial" w:cs="Arial"/>
      <w:b/>
      <w:bCs/>
      <w:snapToGrid w:val="0"/>
      <w:sz w:val="22"/>
      <w:lang w:eastAsia="en-US"/>
    </w:rPr>
  </w:style>
  <w:style w:type="paragraph" w:styleId="Title">
    <w:name w:val="Title"/>
    <w:basedOn w:val="Normal"/>
    <w:qFormat/>
    <w:pPr>
      <w:jc w:val="center"/>
    </w:pPr>
    <w:rPr>
      <w:rFonts w:ascii="Arial" w:hAnsi="Arial" w:cs="Arial"/>
      <w:b/>
      <w:sz w:val="28"/>
      <w:szCs w:val="24"/>
    </w:rPr>
  </w:style>
  <w:style w:type="paragraph" w:styleId="BodyTextIndent">
    <w:name w:val="Body Text Indent"/>
    <w:basedOn w:val="Normal"/>
    <w:pPr>
      <w:spacing w:after="120"/>
      <w:ind w:left="283"/>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numPr>
        <w:numId w:val="1"/>
      </w:numPr>
    </w:pPr>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semiHidden/>
    <w:rPr>
      <w:vertAlign w:val="superscript"/>
    </w:rPr>
  </w:style>
  <w:style w:type="paragraph" w:styleId="FootnoteText">
    <w:name w:val="footnote text"/>
    <w:basedOn w:val="Normal"/>
    <w:semiHidden/>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pPr>
      <w:ind w:left="720"/>
    </w:pPr>
  </w:style>
  <w:style w:type="character" w:customStyle="1" w:styleId="HeaderChar">
    <w:name w:val="Header Char"/>
    <w:link w:val="Header"/>
    <w:uiPriority w:val="99"/>
  </w:style>
  <w:style w:type="paragraph" w:styleId="Revision">
    <w:name w:val="Revision"/>
    <w:hidden/>
    <w:uiPriority w:val="99"/>
    <w:semiHidden/>
  </w:style>
  <w:style w:type="character" w:customStyle="1" w:styleId="ListParagraphChar">
    <w:name w:val="List Paragraph Char"/>
    <w:basedOn w:val="DefaultParagraphFont"/>
    <w:link w:val="ListParagraph"/>
    <w:uiPriority w:val="34"/>
    <w:rsid w:val="00AF6F94"/>
  </w:style>
  <w:style w:type="paragraph" w:customStyle="1" w:styleId="TSB-PolicyBullets">
    <w:name w:val="TSB - Policy Bullets"/>
    <w:basedOn w:val="ListParagraph"/>
    <w:link w:val="TSB-PolicyBulletsChar"/>
    <w:autoRedefine/>
    <w:qFormat/>
    <w:rsid w:val="003346FF"/>
    <w:pPr>
      <w:numPr>
        <w:numId w:val="17"/>
      </w:numPr>
      <w:tabs>
        <w:tab w:val="left" w:pos="3686"/>
      </w:tabs>
      <w:spacing w:after="120" w:line="276" w:lineRule="auto"/>
      <w:ind w:left="2137" w:hanging="357"/>
    </w:pPr>
    <w:rPr>
      <w:rFonts w:asciiTheme="minorHAnsi" w:eastAsiaTheme="minorHAnsi" w:hAnsiTheme="minorHAnsi" w:cstheme="minorBidi"/>
      <w:sz w:val="22"/>
      <w:szCs w:val="22"/>
      <w:lang w:eastAsia="en-US"/>
    </w:rPr>
  </w:style>
  <w:style w:type="character" w:customStyle="1" w:styleId="TSB-PolicyBulletsChar">
    <w:name w:val="TSB - Policy Bullets Char"/>
    <w:basedOn w:val="ListParagraphChar"/>
    <w:link w:val="TSB-PolicyBullets"/>
    <w:rsid w:val="003346F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6093">
      <w:bodyDiv w:val="1"/>
      <w:marLeft w:val="0"/>
      <w:marRight w:val="0"/>
      <w:marTop w:val="0"/>
      <w:marBottom w:val="0"/>
      <w:divBdr>
        <w:top w:val="none" w:sz="0" w:space="0" w:color="auto"/>
        <w:left w:val="none" w:sz="0" w:space="0" w:color="auto"/>
        <w:bottom w:val="none" w:sz="0" w:space="0" w:color="auto"/>
        <w:right w:val="none" w:sz="0" w:space="0" w:color="auto"/>
      </w:divBdr>
    </w:div>
    <w:div w:id="670524799">
      <w:bodyDiv w:val="1"/>
      <w:marLeft w:val="0"/>
      <w:marRight w:val="0"/>
      <w:marTop w:val="0"/>
      <w:marBottom w:val="0"/>
      <w:divBdr>
        <w:top w:val="none" w:sz="0" w:space="0" w:color="auto"/>
        <w:left w:val="none" w:sz="0" w:space="0" w:color="auto"/>
        <w:bottom w:val="none" w:sz="0" w:space="0" w:color="auto"/>
        <w:right w:val="none" w:sz="0" w:space="0" w:color="auto"/>
      </w:divBdr>
    </w:div>
    <w:div w:id="9860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Kidscape%20Templates\Kidscape%20headed%20paper.dot"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685B-E9B6-40EF-98D3-2C66090E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Kidscape headed paper</Template>
  <TotalTime>156</TotalTime>
  <Pages>16</Pages>
  <Words>5799</Words>
  <Characters>30688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KIDSCAPE</vt:lpstr>
    </vt:vector>
  </TitlesOfParts>
  <Company>kidscape</Company>
  <LinksUpToDate>false</LinksUpToDate>
  <CharactersWithSpaces>36415</CharactersWithSpaces>
  <SharedDoc>false</SharedDoc>
  <HLinks>
    <vt:vector size="6" baseType="variant">
      <vt:variant>
        <vt:i4>5505093</vt:i4>
      </vt:variant>
      <vt:variant>
        <vt:i4>0</vt:i4>
      </vt:variant>
      <vt:variant>
        <vt:i4>0</vt:i4>
      </vt:variant>
      <vt:variant>
        <vt:i4>5</vt:i4>
      </vt:variant>
      <vt:variant>
        <vt:lpwstr>http://www.slough.gov.uk/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KIDSCAPE</dc:title>
  <dc:subject/>
  <dc:creator>Kidscape</dc:creator>
  <cp:keywords/>
  <cp:lastModifiedBy>Hannah Foster</cp:lastModifiedBy>
  <cp:revision>7</cp:revision>
  <cp:lastPrinted>2025-09-15T09:50:00Z</cp:lastPrinted>
  <dcterms:created xsi:type="dcterms:W3CDTF">2025-12-10T08:48:00Z</dcterms:created>
  <dcterms:modified xsi:type="dcterms:W3CDTF">2025-12-10T12:23:00Z</dcterms:modified>
</cp:coreProperties>
</file>